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A2" w:rsidRPr="003E6029" w:rsidRDefault="007743A2" w:rsidP="0061295E">
      <w:pPr>
        <w:spacing w:after="0" w:line="276" w:lineRule="auto"/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40"/>
          <w:szCs w:val="40"/>
        </w:rPr>
        <w:t xml:space="preserve">Bod č. </w:t>
      </w:r>
    </w:p>
    <w:p w:rsidR="00BD0AE8" w:rsidRDefault="00BD0AE8" w:rsidP="0061295E">
      <w:pPr>
        <w:spacing w:after="0" w:line="276" w:lineRule="auto"/>
        <w:rPr>
          <w:rFonts w:ascii="Times New Roman" w:hAnsi="Times New Roman"/>
          <w:b/>
          <w:sz w:val="40"/>
          <w:szCs w:val="40"/>
        </w:rPr>
      </w:pP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40"/>
          <w:szCs w:val="40"/>
        </w:rPr>
      </w:pPr>
      <w:r w:rsidRPr="003E6029">
        <w:rPr>
          <w:rFonts w:ascii="Times New Roman" w:hAnsi="Times New Roman"/>
          <w:b/>
          <w:sz w:val="40"/>
          <w:szCs w:val="40"/>
        </w:rPr>
        <w:t>Mestsk</w:t>
      </w:r>
      <w:r w:rsidR="00FD633C">
        <w:rPr>
          <w:rFonts w:ascii="Times New Roman" w:hAnsi="Times New Roman"/>
          <w:b/>
          <w:sz w:val="40"/>
          <w:szCs w:val="40"/>
        </w:rPr>
        <w:t xml:space="preserve">é zastupiteľstvo </w:t>
      </w:r>
      <w:r w:rsidRPr="003E6029">
        <w:rPr>
          <w:rFonts w:ascii="Times New Roman" w:hAnsi="Times New Roman"/>
          <w:b/>
          <w:sz w:val="40"/>
          <w:szCs w:val="40"/>
        </w:rPr>
        <w:t xml:space="preserve">v Stupave </w:t>
      </w: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E6029">
        <w:rPr>
          <w:rFonts w:ascii="Times New Roman" w:hAnsi="Times New Roman"/>
          <w:b/>
          <w:sz w:val="24"/>
          <w:szCs w:val="24"/>
        </w:rPr>
        <w:t>Materiál na rokovanie Mestsk</w:t>
      </w:r>
      <w:r w:rsidR="00FD633C">
        <w:rPr>
          <w:rFonts w:ascii="Times New Roman" w:hAnsi="Times New Roman"/>
          <w:b/>
          <w:sz w:val="24"/>
          <w:szCs w:val="24"/>
        </w:rPr>
        <w:t xml:space="preserve">ého zastupiteľstva </w:t>
      </w:r>
      <w:r w:rsidR="008E3A2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ňa  </w:t>
      </w:r>
      <w:r w:rsidR="00FD633C">
        <w:rPr>
          <w:rFonts w:ascii="Times New Roman" w:hAnsi="Times New Roman"/>
          <w:b/>
          <w:sz w:val="24"/>
          <w:szCs w:val="24"/>
        </w:rPr>
        <w:t>09.11.2017</w:t>
      </w: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D0AE8" w:rsidRDefault="00BD0AE8" w:rsidP="0061295E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</w:p>
    <w:p w:rsidR="0061295E" w:rsidRDefault="0061295E" w:rsidP="0061295E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</w:p>
    <w:p w:rsidR="008E3A20" w:rsidRDefault="008E3A20" w:rsidP="0061295E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Návrh na</w:t>
      </w:r>
    </w:p>
    <w:p w:rsidR="008E3A20" w:rsidRDefault="008E3A20" w:rsidP="0061295E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Vysporiadanie návratnej finančnej výpomoci poskytnutej spoločnosti Technické služby Stupava, s.r.o.</w:t>
      </w:r>
    </w:p>
    <w:p w:rsidR="007743A2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D0AE8" w:rsidRDefault="00BD0AE8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743A2" w:rsidRDefault="007743A2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E6029">
        <w:rPr>
          <w:rFonts w:ascii="Times New Roman" w:hAnsi="Times New Roman"/>
          <w:b/>
          <w:sz w:val="24"/>
          <w:szCs w:val="24"/>
        </w:rPr>
        <w:t xml:space="preserve">Materiál obsahuje : </w:t>
      </w:r>
    </w:p>
    <w:p w:rsidR="008E3A20" w:rsidRDefault="008E3A20" w:rsidP="0061295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Dôvodová správa </w:t>
      </w: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743A2" w:rsidRDefault="007743A2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743A2" w:rsidRDefault="007743A2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743A2" w:rsidRDefault="007743A2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D0AE8" w:rsidRDefault="00BD0AE8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20ED7" w:rsidRDefault="00920ED7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20ED7" w:rsidRDefault="00920ED7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743A2" w:rsidRDefault="007743A2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E6029">
        <w:rPr>
          <w:rFonts w:ascii="Times New Roman" w:hAnsi="Times New Roman"/>
          <w:b/>
          <w:sz w:val="24"/>
          <w:szCs w:val="24"/>
        </w:rPr>
        <w:t xml:space="preserve">Predkladá :  </w:t>
      </w:r>
      <w:r w:rsidR="00594562">
        <w:rPr>
          <w:rFonts w:ascii="Times New Roman" w:hAnsi="Times New Roman"/>
          <w:b/>
          <w:sz w:val="24"/>
          <w:szCs w:val="24"/>
        </w:rPr>
        <w:t>JUDr. Tomáš Muroň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E6029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7E8C">
        <w:rPr>
          <w:rFonts w:ascii="Times New Roman" w:hAnsi="Times New Roman"/>
          <w:sz w:val="24"/>
          <w:szCs w:val="24"/>
        </w:rPr>
        <w:t>p</w:t>
      </w:r>
      <w:r w:rsidRPr="003E6029">
        <w:rPr>
          <w:rFonts w:ascii="Times New Roman" w:hAnsi="Times New Roman"/>
          <w:sz w:val="24"/>
          <w:szCs w:val="24"/>
        </w:rPr>
        <w:t>rednost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E6029">
        <w:rPr>
          <w:rFonts w:ascii="Times New Roman" w:hAnsi="Times New Roman"/>
          <w:sz w:val="24"/>
          <w:szCs w:val="24"/>
        </w:rPr>
        <w:t xml:space="preserve"> MsÚ </w:t>
      </w: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920ED7" w:rsidRDefault="00920ED7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20ED7" w:rsidRDefault="00920ED7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20ED7" w:rsidRDefault="00920ED7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E6029">
        <w:rPr>
          <w:rFonts w:ascii="Times New Roman" w:hAnsi="Times New Roman"/>
          <w:b/>
          <w:sz w:val="24"/>
          <w:szCs w:val="24"/>
        </w:rPr>
        <w:t xml:space="preserve">Vypracovala : </w:t>
      </w:r>
    </w:p>
    <w:p w:rsidR="007743A2" w:rsidRDefault="007743A2" w:rsidP="0061295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Silvia Kapášová  -  ved. </w:t>
      </w:r>
      <w:r w:rsidR="0059456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konomického oddelenia</w:t>
      </w:r>
    </w:p>
    <w:p w:rsidR="007743A2" w:rsidRDefault="00FD633C" w:rsidP="0061295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Marián Závodný</w:t>
      </w:r>
    </w:p>
    <w:p w:rsidR="00FD633C" w:rsidRDefault="00FD633C" w:rsidP="0061295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743A2" w:rsidRPr="003E6029" w:rsidRDefault="007743A2" w:rsidP="0061295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6072D" w:rsidRDefault="0006072D" w:rsidP="0061295E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</w:p>
    <w:p w:rsidR="008E3A20" w:rsidRDefault="008E3A20" w:rsidP="0061295E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</w:p>
    <w:p w:rsidR="007743A2" w:rsidRDefault="007743A2" w:rsidP="0061295E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  <w:r w:rsidRPr="003E6029">
        <w:rPr>
          <w:rFonts w:ascii="Times New Roman" w:hAnsi="Times New Roman"/>
          <w:b/>
          <w:sz w:val="32"/>
          <w:szCs w:val="32"/>
        </w:rPr>
        <w:lastRenderedPageBreak/>
        <w:t>Návrh uznesen</w:t>
      </w:r>
      <w:r w:rsidR="00BD0AE8">
        <w:rPr>
          <w:rFonts w:ascii="Times New Roman" w:hAnsi="Times New Roman"/>
          <w:b/>
          <w:sz w:val="32"/>
          <w:szCs w:val="32"/>
        </w:rPr>
        <w:t>í</w:t>
      </w:r>
      <w:r w:rsidRPr="003E6029">
        <w:rPr>
          <w:rFonts w:ascii="Times New Roman" w:hAnsi="Times New Roman"/>
          <w:b/>
          <w:sz w:val="32"/>
          <w:szCs w:val="32"/>
        </w:rPr>
        <w:t>:</w:t>
      </w:r>
    </w:p>
    <w:p w:rsidR="008E3A20" w:rsidRPr="008E3A20" w:rsidRDefault="008E3A20" w:rsidP="008E3A20">
      <w:pPr>
        <w:spacing w:after="0" w:line="276" w:lineRule="auto"/>
        <w:rPr>
          <w:rFonts w:ascii="Bookman Old Style" w:hAnsi="Bookman Old Style" w:cs="Times New Roman"/>
          <w:b/>
        </w:rPr>
      </w:pPr>
    </w:p>
    <w:p w:rsidR="00BD0AE8" w:rsidRPr="007F3413" w:rsidRDefault="00BD0AE8" w:rsidP="0061295E">
      <w:p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7F3413">
        <w:rPr>
          <w:rFonts w:ascii="Bookman Old Style" w:hAnsi="Bookman Old Style" w:cs="Times New Roman"/>
          <w:b/>
        </w:rPr>
        <w:t>Mestské  zastupiteľstvo v Stupave</w:t>
      </w:r>
    </w:p>
    <w:p w:rsidR="00BD0AE8" w:rsidRPr="007F3413" w:rsidRDefault="00BD0AE8" w:rsidP="0061295E">
      <w:pPr>
        <w:shd w:val="clear" w:color="auto" w:fill="FFFFFF"/>
        <w:spacing w:after="0" w:line="276" w:lineRule="auto"/>
        <w:jc w:val="both"/>
        <w:rPr>
          <w:rFonts w:ascii="Bookman Old Style" w:hAnsi="Bookman Old Style" w:cs="Times New Roman"/>
        </w:rPr>
      </w:pPr>
    </w:p>
    <w:p w:rsidR="00BD0AE8" w:rsidRPr="007F3413" w:rsidRDefault="00BD0AE8" w:rsidP="0061295E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7F3413">
        <w:rPr>
          <w:rFonts w:ascii="Bookman Old Style" w:hAnsi="Bookman Old Style" w:cs="Times New Roman"/>
          <w:b/>
        </w:rPr>
        <w:t>prerokovalo</w:t>
      </w:r>
    </w:p>
    <w:p w:rsidR="00764621" w:rsidRDefault="00BD0AE8" w:rsidP="00764621">
      <w:pPr>
        <w:spacing w:after="0" w:line="276" w:lineRule="auto"/>
        <w:jc w:val="both"/>
        <w:rPr>
          <w:rFonts w:ascii="Bookman Old Style" w:hAnsi="Bookman Old Style" w:cs="Times New Roman"/>
        </w:rPr>
      </w:pPr>
      <w:r w:rsidRPr="007F3413">
        <w:rPr>
          <w:rFonts w:ascii="Bookman Old Style" w:hAnsi="Bookman Old Style" w:cs="Times New Roman"/>
        </w:rPr>
        <w:t>Návrh na predaj neupotrebiteľného hnuteľného majetku obchodnej spoločnosti T</w:t>
      </w:r>
      <w:r w:rsidR="00764621">
        <w:rPr>
          <w:rFonts w:ascii="Bookman Old Style" w:hAnsi="Bookman Old Style" w:cs="Times New Roman"/>
        </w:rPr>
        <w:t>echnické služby Stupava, s.r.o.</w:t>
      </w:r>
      <w:r w:rsidR="00FC5603">
        <w:rPr>
          <w:rFonts w:ascii="Bookman Old Style" w:hAnsi="Bookman Old Style" w:cs="Times New Roman"/>
        </w:rPr>
        <w:t>:</w:t>
      </w:r>
      <w:r w:rsidR="00764621">
        <w:rPr>
          <w:rFonts w:ascii="Bookman Old Style" w:hAnsi="Bookman Old Style" w:cs="Times New Roman"/>
        </w:rPr>
        <w:t xml:space="preserve"> </w:t>
      </w:r>
      <w:r w:rsidR="00FC5603">
        <w:rPr>
          <w:rFonts w:ascii="Bookman Old Style" w:hAnsi="Bookman Old Style" w:cs="Times New Roman"/>
        </w:rPr>
        <w:t>nákladné vozidlo špeciálne na prepravu odpadu MAN TGM, ECV MA 860 BZ</w:t>
      </w:r>
    </w:p>
    <w:p w:rsidR="00BD0AE8" w:rsidRPr="00764621" w:rsidRDefault="00BD0AE8" w:rsidP="00764621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764621">
        <w:rPr>
          <w:rFonts w:ascii="Bookman Old Style" w:hAnsi="Bookman Old Style" w:cs="Times New Roman"/>
          <w:b/>
        </w:rPr>
        <w:t xml:space="preserve">schvaľuje </w:t>
      </w:r>
    </w:p>
    <w:p w:rsidR="00BD0AE8" w:rsidRPr="007F3413" w:rsidRDefault="00BD0AE8" w:rsidP="0061295E">
      <w:pPr>
        <w:shd w:val="clear" w:color="auto" w:fill="FFFFFF"/>
        <w:spacing w:after="0" w:line="276" w:lineRule="auto"/>
        <w:jc w:val="both"/>
        <w:rPr>
          <w:rFonts w:ascii="Bookman Old Style" w:hAnsi="Bookman Old Style" w:cs="Times New Roman"/>
        </w:rPr>
      </w:pPr>
      <w:r w:rsidRPr="007F3413">
        <w:rPr>
          <w:rFonts w:ascii="Bookman Old Style" w:hAnsi="Bookman Old Style" w:cs="Times New Roman"/>
        </w:rPr>
        <w:t>predaj neupotrebiteľného hnuteľného majetku vo vlastníctve obchodnej spoločnosti Technické služby Stupava, s.r.o.</w:t>
      </w:r>
      <w:r w:rsidR="00764621">
        <w:rPr>
          <w:rFonts w:ascii="Bookman Old Style" w:hAnsi="Bookman Old Style" w:cs="Times New Roman"/>
        </w:rPr>
        <w:t xml:space="preserve"> Mestu Stupava</w:t>
      </w:r>
      <w:r w:rsidR="002A4786">
        <w:rPr>
          <w:rFonts w:ascii="Bookman Old Style" w:hAnsi="Bookman Old Style" w:cs="Times New Roman"/>
        </w:rPr>
        <w:t xml:space="preserve">: </w:t>
      </w:r>
      <w:r w:rsidR="00736F0E" w:rsidRPr="00736F0E">
        <w:rPr>
          <w:rFonts w:ascii="Bookman Old Style" w:hAnsi="Bookman Old Style" w:cs="Times New Roman"/>
        </w:rPr>
        <w:t>nákladné vozidlo špeciálne na prepravu odpadu MAN TGM 18.240 4x2 BB N08, ECV MA 860 BZ</w:t>
      </w:r>
    </w:p>
    <w:p w:rsidR="00594562" w:rsidRDefault="00F22F46" w:rsidP="00F22F46">
      <w:pPr>
        <w:pStyle w:val="Odsekzoznamu"/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 </w:t>
      </w:r>
      <w:r w:rsidR="00764621">
        <w:rPr>
          <w:rFonts w:ascii="Bookman Old Style" w:hAnsi="Bookman Old Style" w:cs="Times New Roman"/>
          <w:b/>
        </w:rPr>
        <w:t xml:space="preserve">schvaľuje </w:t>
      </w:r>
    </w:p>
    <w:p w:rsidR="00764621" w:rsidRDefault="00764621" w:rsidP="00594562">
      <w:pPr>
        <w:pStyle w:val="Odsekzoznamu"/>
        <w:spacing w:after="0" w:line="276" w:lineRule="auto"/>
        <w:ind w:left="0"/>
        <w:jc w:val="both"/>
        <w:rPr>
          <w:rFonts w:ascii="Bookman Old Style" w:hAnsi="Bookman Old Style" w:cs="Times New Roman"/>
          <w:b/>
        </w:rPr>
      </w:pPr>
      <w:r w:rsidRPr="00F22F46">
        <w:rPr>
          <w:rFonts w:ascii="Bookman Old Style" w:hAnsi="Bookman Old Style" w:cs="Times New Roman"/>
        </w:rPr>
        <w:t xml:space="preserve">v zmysle Časti 7 Orgány mesta, § 31 Rozdelenie kompetencií pri nakladaní s majetkom mesta, bodu 3, písm. cc) Všeobecne záväzného nariadenia č. 1/2016 O zásadách hospodárenia a nakladania s majetkom mesta vzájomný zápočet pohľadávok a záväzkov mesta a spoločnosti Technické služby Stupava, s.r.o. v celkovej výške </w:t>
      </w:r>
      <w:r w:rsidR="002A4786">
        <w:rPr>
          <w:rFonts w:ascii="Bookman Old Style" w:hAnsi="Bookman Old Style" w:cs="Times New Roman"/>
        </w:rPr>
        <w:t>31 314</w:t>
      </w:r>
      <w:r w:rsidRPr="00F22F46">
        <w:rPr>
          <w:rFonts w:ascii="Bookman Old Style" w:hAnsi="Bookman Old Style" w:cs="Times New Roman"/>
        </w:rPr>
        <w:t>,- EUR v zmysle predloženého materiálu</w:t>
      </w:r>
      <w:r>
        <w:rPr>
          <w:rFonts w:ascii="Bookman Old Style" w:hAnsi="Bookman Old Style" w:cs="Times New Roman"/>
          <w:b/>
        </w:rPr>
        <w:t xml:space="preserve"> </w:t>
      </w:r>
    </w:p>
    <w:p w:rsidR="00594562" w:rsidRDefault="00736F0E" w:rsidP="00594562">
      <w:pPr>
        <w:pStyle w:val="Odsekzoznamu"/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ukladá </w:t>
      </w:r>
    </w:p>
    <w:p w:rsidR="00736F0E" w:rsidRDefault="00736F0E" w:rsidP="00594562">
      <w:pPr>
        <w:pStyle w:val="Odsekzoznamu"/>
        <w:spacing w:after="0" w:line="276" w:lineRule="auto"/>
        <w:ind w:left="0"/>
        <w:jc w:val="both"/>
        <w:rPr>
          <w:rFonts w:ascii="Bookman Old Style" w:hAnsi="Bookman Old Style" w:cs="Times New Roman"/>
          <w:b/>
        </w:rPr>
      </w:pPr>
      <w:r w:rsidRPr="00736F0E">
        <w:rPr>
          <w:rFonts w:ascii="Bookman Old Style" w:hAnsi="Bookman Old Style" w:cs="Times New Roman"/>
        </w:rPr>
        <w:t>prednostovi zabezpečiť zapracovanie príslušných zmien do rozpočtu mesta pre rok 2017</w:t>
      </w:r>
      <w:r>
        <w:rPr>
          <w:rFonts w:ascii="Bookman Old Style" w:hAnsi="Bookman Old Style" w:cs="Times New Roman"/>
          <w:b/>
        </w:rPr>
        <w:t xml:space="preserve"> </w:t>
      </w:r>
    </w:p>
    <w:p w:rsidR="00594562" w:rsidRPr="00594562" w:rsidRDefault="00BD0AE8" w:rsidP="00594562">
      <w:pPr>
        <w:pStyle w:val="Odsekzoznamu"/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Bookman Old Style" w:hAnsi="Bookman Old Style" w:cs="Times New Roman"/>
        </w:rPr>
      </w:pPr>
      <w:r w:rsidRPr="00594562">
        <w:rPr>
          <w:rFonts w:ascii="Bookman Old Style" w:hAnsi="Bookman Old Style" w:cs="Times New Roman"/>
          <w:b/>
        </w:rPr>
        <w:t>ukladá</w:t>
      </w:r>
      <w:r w:rsidR="00594562" w:rsidRPr="00594562">
        <w:rPr>
          <w:rFonts w:ascii="Bookman Old Style" w:hAnsi="Bookman Old Style" w:cs="Times New Roman"/>
          <w:b/>
        </w:rPr>
        <w:t xml:space="preserve"> </w:t>
      </w:r>
    </w:p>
    <w:p w:rsidR="00736F0E" w:rsidRPr="00594562" w:rsidRDefault="00BD0AE8" w:rsidP="00594562">
      <w:pPr>
        <w:pStyle w:val="Odsekzoznamu"/>
        <w:spacing w:after="0" w:line="276" w:lineRule="auto"/>
        <w:ind w:left="0"/>
        <w:jc w:val="both"/>
        <w:rPr>
          <w:rFonts w:ascii="Bookman Old Style" w:hAnsi="Bookman Old Style" w:cs="Times New Roman"/>
        </w:rPr>
      </w:pPr>
      <w:r w:rsidRPr="00594562">
        <w:rPr>
          <w:rFonts w:ascii="Bookman Old Style" w:hAnsi="Bookman Old Style" w:cs="Times New Roman"/>
        </w:rPr>
        <w:t>konateľovi spoločnosti vykonať všetky úkony</w:t>
      </w:r>
      <w:r w:rsidR="00736F0E" w:rsidRPr="00594562">
        <w:rPr>
          <w:rFonts w:ascii="Bookman Old Style" w:hAnsi="Bookman Old Style" w:cs="Times New Roman"/>
        </w:rPr>
        <w:t xml:space="preserve"> súvisiace s predajom prebytočného hnuteľného majetku: nákladné vozidlo špeciálne na prepravu odpadu MAN TGM 18.240 4x2 BB N08, ECV MA 860 BZ</w:t>
      </w:r>
      <w:r w:rsidRPr="00594562">
        <w:rPr>
          <w:rFonts w:ascii="Bookman Old Style" w:hAnsi="Bookman Old Style" w:cs="Times New Roman"/>
        </w:rPr>
        <w:t xml:space="preserve"> v zmysle schvaľovac</w:t>
      </w:r>
      <w:r w:rsidR="00764621" w:rsidRPr="00594562">
        <w:rPr>
          <w:rFonts w:ascii="Bookman Old Style" w:hAnsi="Bookman Old Style" w:cs="Times New Roman"/>
        </w:rPr>
        <w:t xml:space="preserve">ích </w:t>
      </w:r>
      <w:r w:rsidRPr="00594562">
        <w:rPr>
          <w:rFonts w:ascii="Bookman Old Style" w:hAnsi="Bookman Old Style" w:cs="Times New Roman"/>
        </w:rPr>
        <w:t>čast</w:t>
      </w:r>
      <w:r w:rsidR="00764621" w:rsidRPr="00594562">
        <w:rPr>
          <w:rFonts w:ascii="Bookman Old Style" w:hAnsi="Bookman Old Style" w:cs="Times New Roman"/>
        </w:rPr>
        <w:t>í</w:t>
      </w:r>
      <w:r w:rsidRPr="00594562">
        <w:rPr>
          <w:rFonts w:ascii="Bookman Old Style" w:hAnsi="Bookman Old Style" w:cs="Times New Roman"/>
        </w:rPr>
        <w:t xml:space="preserve"> uznesenia </w:t>
      </w:r>
      <w:r w:rsidR="00764621" w:rsidRPr="00594562">
        <w:rPr>
          <w:rFonts w:ascii="Bookman Old Style" w:hAnsi="Bookman Old Style" w:cs="Times New Roman"/>
        </w:rPr>
        <w:t>v termíne do 3</w:t>
      </w:r>
      <w:r w:rsidR="00736F0E" w:rsidRPr="00594562">
        <w:rPr>
          <w:rFonts w:ascii="Bookman Old Style" w:hAnsi="Bookman Old Style" w:cs="Times New Roman"/>
        </w:rPr>
        <w:t>0</w:t>
      </w:r>
      <w:r w:rsidR="00764621" w:rsidRPr="00594562">
        <w:rPr>
          <w:rFonts w:ascii="Bookman Old Style" w:hAnsi="Bookman Old Style" w:cs="Times New Roman"/>
        </w:rPr>
        <w:t>.1</w:t>
      </w:r>
      <w:r w:rsidR="00736F0E" w:rsidRPr="00594562">
        <w:rPr>
          <w:rFonts w:ascii="Bookman Old Style" w:hAnsi="Bookman Old Style" w:cs="Times New Roman"/>
        </w:rPr>
        <w:t>1</w:t>
      </w:r>
      <w:r w:rsidR="00764621" w:rsidRPr="00594562">
        <w:rPr>
          <w:rFonts w:ascii="Bookman Old Style" w:hAnsi="Bookman Old Style" w:cs="Times New Roman"/>
        </w:rPr>
        <w:t>.2017</w:t>
      </w:r>
    </w:p>
    <w:p w:rsidR="00594562" w:rsidRDefault="00736F0E" w:rsidP="00594562">
      <w:pPr>
        <w:pStyle w:val="Odsekzoznamu"/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Bookman Old Style" w:hAnsi="Bookman Old Style" w:cs="Times New Roman"/>
          <w:b/>
        </w:rPr>
      </w:pPr>
      <w:r w:rsidRPr="00594562">
        <w:rPr>
          <w:rFonts w:ascii="Bookman Old Style" w:hAnsi="Bookman Old Style" w:cs="Times New Roman"/>
          <w:b/>
        </w:rPr>
        <w:t xml:space="preserve">schvaľuje </w:t>
      </w:r>
    </w:p>
    <w:p w:rsidR="00BD0AE8" w:rsidRPr="00594562" w:rsidRDefault="00736F0E" w:rsidP="00594562">
      <w:pPr>
        <w:pStyle w:val="Odsekzoznamu"/>
        <w:spacing w:after="0" w:line="276" w:lineRule="auto"/>
        <w:ind w:left="0"/>
        <w:jc w:val="both"/>
        <w:rPr>
          <w:rFonts w:ascii="Bookman Old Style" w:hAnsi="Bookman Old Style" w:cs="Times New Roman"/>
          <w:b/>
        </w:rPr>
      </w:pPr>
      <w:r w:rsidRPr="00594562">
        <w:rPr>
          <w:rFonts w:ascii="Bookman Old Style" w:hAnsi="Bookman Old Style" w:cs="Times New Roman"/>
        </w:rPr>
        <w:t>zverenie hnuteľného majetku nákladné vozidlo špeciálne na prepravu odpadu MAN TGM 18.240 4x2 BB N08, ECV MA 860 BZ v hodnote 31 314,- EUR do správy príspevkovej organizácie Verejnoprospešné služby Stupava s účinnosťou od 1.12.2017</w:t>
      </w:r>
    </w:p>
    <w:p w:rsidR="00594562" w:rsidRPr="00594562" w:rsidRDefault="00736F0E" w:rsidP="00594562">
      <w:pPr>
        <w:pStyle w:val="Odsekzoznamu"/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Bookman Old Style" w:hAnsi="Bookman Old Style" w:cs="Times New Roman"/>
        </w:rPr>
      </w:pPr>
      <w:r w:rsidRPr="00594562">
        <w:rPr>
          <w:rFonts w:ascii="Bookman Old Style" w:hAnsi="Bookman Old Style" w:cs="Times New Roman"/>
          <w:b/>
        </w:rPr>
        <w:t xml:space="preserve">ukladá </w:t>
      </w:r>
    </w:p>
    <w:p w:rsidR="00736F0E" w:rsidRPr="00594562" w:rsidRDefault="00736F0E" w:rsidP="00594562">
      <w:pPr>
        <w:pStyle w:val="Odsekzoznamu"/>
        <w:spacing w:after="0" w:line="276" w:lineRule="auto"/>
        <w:ind w:left="0"/>
        <w:jc w:val="both"/>
        <w:rPr>
          <w:rFonts w:ascii="Bookman Old Style" w:hAnsi="Bookman Old Style" w:cs="Times New Roman"/>
        </w:rPr>
      </w:pPr>
      <w:r w:rsidRPr="00594562">
        <w:rPr>
          <w:rFonts w:ascii="Bookman Old Style" w:hAnsi="Bookman Old Style" w:cs="Times New Roman"/>
        </w:rPr>
        <w:t>riaditeľovi príspevkovej organizácie Verejnoprospešné služby Stupava zapracovať zverenie majetku do správy</w:t>
      </w:r>
      <w:r w:rsidR="00594562" w:rsidRPr="00594562">
        <w:rPr>
          <w:rFonts w:ascii="Bookman Old Style" w:hAnsi="Bookman Old Style" w:cs="Times New Roman"/>
        </w:rPr>
        <w:t>:</w:t>
      </w:r>
      <w:r w:rsidRPr="00594562">
        <w:rPr>
          <w:rFonts w:ascii="Bookman Old Style" w:hAnsi="Bookman Old Style" w:cs="Times New Roman"/>
        </w:rPr>
        <w:t xml:space="preserve"> </w:t>
      </w:r>
      <w:r w:rsidR="00594562" w:rsidRPr="00594562">
        <w:rPr>
          <w:rFonts w:ascii="Bookman Old Style" w:hAnsi="Bookman Old Style" w:cs="Times New Roman"/>
        </w:rPr>
        <w:t xml:space="preserve">nákladné vozidlo špeciálne na prepravu odpadu MAN TGM 18.240 4x2 BB N08, ECV MA 860 BZ v hodnote 31 314,- EUR s účinnosťou od 1.12.2017 do zriaďovacej listiny a vydať zriaďovaciu listinu v úplnom znení v termíne do 31.12.2017. </w:t>
      </w:r>
    </w:p>
    <w:p w:rsidR="00736F0E" w:rsidRPr="007F3413" w:rsidRDefault="00736F0E" w:rsidP="0061295E">
      <w:pPr>
        <w:spacing w:after="0" w:line="276" w:lineRule="auto"/>
        <w:jc w:val="both"/>
        <w:rPr>
          <w:rFonts w:ascii="Bookman Old Style" w:hAnsi="Bookman Old Style" w:cs="Times New Roman"/>
          <w:i/>
        </w:rPr>
      </w:pPr>
    </w:p>
    <w:p w:rsidR="007743A2" w:rsidRPr="007F3413" w:rsidRDefault="007743A2" w:rsidP="0061295E">
      <w:pPr>
        <w:shd w:val="clear" w:color="auto" w:fill="FFFFFF"/>
        <w:spacing w:after="0" w:line="276" w:lineRule="auto"/>
        <w:jc w:val="both"/>
        <w:rPr>
          <w:rFonts w:ascii="Bookman Old Style" w:hAnsi="Bookman Old Style" w:cs="Times New Roman"/>
        </w:rPr>
      </w:pPr>
    </w:p>
    <w:p w:rsidR="007743A2" w:rsidRPr="007F3413" w:rsidRDefault="007743A2" w:rsidP="0061295E">
      <w:pPr>
        <w:shd w:val="clear" w:color="auto" w:fill="FFFFFF"/>
        <w:spacing w:after="0" w:line="276" w:lineRule="auto"/>
        <w:jc w:val="both"/>
        <w:rPr>
          <w:rFonts w:ascii="Bookman Old Style" w:hAnsi="Bookman Old Style" w:cs="Times New Roman"/>
        </w:rPr>
      </w:pPr>
    </w:p>
    <w:p w:rsidR="007743A2" w:rsidRPr="007F3413" w:rsidRDefault="007743A2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:rsidR="00BD0AE8" w:rsidRDefault="00BD0AE8" w:rsidP="0061295E">
      <w:pPr>
        <w:spacing w:after="0" w:line="276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7743A2" w:rsidRDefault="0006072D" w:rsidP="0061295E">
      <w:pPr>
        <w:shd w:val="clear" w:color="auto" w:fill="FFFFFF"/>
        <w:spacing w:after="0" w:line="276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06072D">
        <w:rPr>
          <w:rFonts w:ascii="Bookman Old Style" w:hAnsi="Bookman Old Style" w:cs="Times New Roman"/>
          <w:b/>
          <w:sz w:val="28"/>
          <w:szCs w:val="28"/>
        </w:rPr>
        <w:t xml:space="preserve">Dôvodová správa </w:t>
      </w:r>
    </w:p>
    <w:p w:rsidR="0006072D" w:rsidRDefault="0006072D" w:rsidP="0061295E">
      <w:pPr>
        <w:shd w:val="clear" w:color="auto" w:fill="FFFFFF"/>
        <w:spacing w:after="0" w:line="276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2A4786" w:rsidRDefault="00C74853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  <w:r w:rsidRPr="00C74853">
        <w:rPr>
          <w:rFonts w:ascii="Bookman Old Style" w:hAnsi="Bookman Old Style" w:cs="Times New Roman"/>
        </w:rPr>
        <w:t xml:space="preserve">V súčasnosti spoločnosť </w:t>
      </w:r>
      <w:r>
        <w:rPr>
          <w:rFonts w:ascii="Bookman Old Style" w:hAnsi="Bookman Old Style" w:cs="Times New Roman"/>
        </w:rPr>
        <w:t>T</w:t>
      </w:r>
      <w:r w:rsidRPr="00C74853">
        <w:rPr>
          <w:rFonts w:ascii="Bookman Old Style" w:hAnsi="Bookman Old Style" w:cs="Times New Roman"/>
        </w:rPr>
        <w:t>echnické služby Stupava, s.r.o.</w:t>
      </w:r>
      <w:r w:rsidR="00F22F46">
        <w:rPr>
          <w:rFonts w:ascii="Bookman Old Style" w:hAnsi="Bookman Old Style" w:cs="Times New Roman"/>
        </w:rPr>
        <w:t xml:space="preserve"> (ďalej len TSS) vykonáva činnosti </w:t>
      </w:r>
      <w:r w:rsidR="002A4786">
        <w:rPr>
          <w:rFonts w:ascii="Bookman Old Style" w:hAnsi="Bookman Old Style" w:cs="Times New Roman"/>
        </w:rPr>
        <w:t xml:space="preserve">len </w:t>
      </w:r>
      <w:r w:rsidR="00F22F46">
        <w:rPr>
          <w:rFonts w:ascii="Bookman Old Style" w:hAnsi="Bookman Old Style" w:cs="Times New Roman"/>
        </w:rPr>
        <w:t>na úseku správy a rekultivácie skládky</w:t>
      </w:r>
      <w:r w:rsidR="002A4786">
        <w:rPr>
          <w:rFonts w:ascii="Bookman Old Style" w:hAnsi="Bookman Old Style" w:cs="Times New Roman"/>
        </w:rPr>
        <w:t xml:space="preserve"> a pohrebníctva</w:t>
      </w:r>
      <w:r w:rsidR="00F22F46">
        <w:rPr>
          <w:rFonts w:ascii="Bookman Old Style" w:hAnsi="Bookman Old Style" w:cs="Times New Roman"/>
        </w:rPr>
        <w:t xml:space="preserve">. Verejnoprospešné služby boli zverené ako predmet hlavnej činnosti príspevkovej organizácii Verejnoprospešné služby Stupava (ďalej len VPS). Obchodná spoločnosť eviduje vo svojom majetku hnuteľný majetok, ktorý toho času na základe zmluvy o výpožičke využíva ku svojej činnosti príspevková organizácia VPS. Tento majetok je z pohľadu </w:t>
      </w:r>
      <w:r w:rsidR="00501F7E">
        <w:rPr>
          <w:rFonts w:ascii="Bookman Old Style" w:hAnsi="Bookman Old Style" w:cs="Times New Roman"/>
        </w:rPr>
        <w:t>TSS neupotrebiteľný a prebytočný.</w:t>
      </w:r>
      <w:r w:rsidR="002A4786">
        <w:rPr>
          <w:rFonts w:ascii="Bookman Old Style" w:hAnsi="Bookman Old Style" w:cs="Times New Roman"/>
        </w:rPr>
        <w:t xml:space="preserve"> Ide najmä o nákladné vozidlo špeciálne na prepravu odpadu MAN TGM 18.240 4x2 BB N08, ECV MA 860 BZ. </w:t>
      </w:r>
      <w:r w:rsidR="00501F7E">
        <w:rPr>
          <w:rFonts w:ascii="Bookman Old Style" w:hAnsi="Bookman Old Style" w:cs="Times New Roman"/>
        </w:rPr>
        <w:t xml:space="preserve"> </w:t>
      </w:r>
      <w:r w:rsidR="002A4786">
        <w:rPr>
          <w:rFonts w:ascii="Bookman Old Style" w:hAnsi="Bookman Old Style" w:cs="Times New Roman"/>
        </w:rPr>
        <w:t>Nakoľko uvedený majetok využíva VPS a zároveň je povinná sa na vlastné náklady o tento majetok starať, je efektívne, aby bol uvedený majetok vysporiadaný. Postup vysporiadania ja vo viacerých krokoch. Odkúpenie vozidla mestom Stupava a následne jeho zverenie do správy VPS.</w:t>
      </w:r>
    </w:p>
    <w:p w:rsidR="002A4786" w:rsidRDefault="002A4786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:rsidR="00F22F46" w:rsidRDefault="002A4786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Vzhľadom na platnú legislatívu môže osoba blízka, ktorým je aj vlastník obchodného podielu s prevažujúcimi hlasovacími právami, vykonať majetkovú transakciu len za tzv. trhové ceny. </w:t>
      </w:r>
      <w:r w:rsidR="00F22F46">
        <w:rPr>
          <w:rFonts w:ascii="Bookman Old Style" w:hAnsi="Bookman Old Style" w:cs="Times New Roman"/>
        </w:rPr>
        <w:t>V priebehu roku 2016 bol</w:t>
      </w:r>
      <w:r>
        <w:rPr>
          <w:rFonts w:ascii="Bookman Old Style" w:hAnsi="Bookman Old Style" w:cs="Times New Roman"/>
        </w:rPr>
        <w:t xml:space="preserve"> preto </w:t>
      </w:r>
      <w:r w:rsidR="00F22F46">
        <w:rPr>
          <w:rFonts w:ascii="Bookman Old Style" w:hAnsi="Bookman Old Style" w:cs="Times New Roman"/>
        </w:rPr>
        <w:t xml:space="preserve">spracovaný </w:t>
      </w:r>
      <w:r>
        <w:rPr>
          <w:rFonts w:ascii="Bookman Old Style" w:hAnsi="Bookman Old Style" w:cs="Times New Roman"/>
        </w:rPr>
        <w:t xml:space="preserve">znalcom fa. AJPO, spol. s r.o., so sídlom Hlavná ul. 997/74, Stupava </w:t>
      </w:r>
      <w:r w:rsidR="00F22F46">
        <w:rPr>
          <w:rFonts w:ascii="Bookman Old Style" w:hAnsi="Bookman Old Style" w:cs="Times New Roman"/>
        </w:rPr>
        <w:t>znalecký posudok</w:t>
      </w:r>
      <w:r>
        <w:rPr>
          <w:rFonts w:ascii="Bookman Old Style" w:hAnsi="Bookman Old Style" w:cs="Times New Roman"/>
        </w:rPr>
        <w:t xml:space="preserve"> č. 8/2016 vo veci stanovenia všeobecnej hodnoty zložiek majetku</w:t>
      </w:r>
      <w:r w:rsidR="00FC5603">
        <w:rPr>
          <w:rFonts w:ascii="Bookman Old Style" w:hAnsi="Bookman Old Style" w:cs="Times New Roman"/>
        </w:rPr>
        <w:t xml:space="preserve"> – cestné vozidlá, pre účel predaja. Všeobecná hodnota vozidla: </w:t>
      </w:r>
      <w:r w:rsidR="00FC5603" w:rsidRPr="00FC5603">
        <w:rPr>
          <w:rFonts w:ascii="Bookman Old Style" w:hAnsi="Bookman Old Style" w:cs="Times New Roman"/>
        </w:rPr>
        <w:t>nákladné vozidlo špeciálne na prepravu odpadu MAN TGM 18.240 4x2 BB N08, ECV MA 860 BZ</w:t>
      </w:r>
      <w:r w:rsidR="00FC5603">
        <w:rPr>
          <w:rFonts w:ascii="Bookman Old Style" w:hAnsi="Bookman Old Style" w:cs="Times New Roman"/>
        </w:rPr>
        <w:t xml:space="preserve"> bola stanovená vo výške 26 095,- EUR bez DPH, vo výške 31 314,- EUR s DPH.</w:t>
      </w:r>
    </w:p>
    <w:p w:rsidR="00F22F46" w:rsidRDefault="00F22F46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:rsidR="00FC5603" w:rsidRDefault="00F22F46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Mesto Stupava eviduje voči TSS pohľadávky, ktoré sú v celkovej výške 111 170,- EUR. Tieto pohľadávky vznikli z titulu nájomnej zmluvy, kde prenajímateľ </w:t>
      </w:r>
      <w:r w:rsidR="00501F7E">
        <w:rPr>
          <w:rFonts w:ascii="Bookman Old Style" w:hAnsi="Bookman Old Style" w:cs="Times New Roman"/>
        </w:rPr>
        <w:t>m</w:t>
      </w:r>
      <w:r>
        <w:rPr>
          <w:rFonts w:ascii="Bookman Old Style" w:hAnsi="Bookman Old Style" w:cs="Times New Roman"/>
        </w:rPr>
        <w:t>esto Stupava prenajalo nájomcovi TSS</w:t>
      </w:r>
      <w:r w:rsidR="00501F7E">
        <w:rPr>
          <w:rFonts w:ascii="Bookman Old Style" w:hAnsi="Bookman Old Style" w:cs="Times New Roman"/>
        </w:rPr>
        <w:t xml:space="preserve"> svoj majetok</w:t>
      </w:r>
      <w:r>
        <w:rPr>
          <w:rFonts w:ascii="Bookman Old Style" w:hAnsi="Bookman Old Style" w:cs="Times New Roman"/>
        </w:rPr>
        <w:t xml:space="preserve">. Celková výška pohľadávky </w:t>
      </w:r>
      <w:r w:rsidR="00501F7E">
        <w:rPr>
          <w:rFonts w:ascii="Bookman Old Style" w:hAnsi="Bookman Old Style" w:cs="Times New Roman"/>
        </w:rPr>
        <w:t xml:space="preserve">z nájomného </w:t>
      </w:r>
      <w:r>
        <w:rPr>
          <w:rFonts w:ascii="Bookman Old Style" w:hAnsi="Bookman Old Style" w:cs="Times New Roman"/>
        </w:rPr>
        <w:t xml:space="preserve">je vo výške 85 070,- EUR. Pohľadávka vo výške 26 100,- EUR vznikla z titulu poskytnutia návratnej finančnej výpomoci spoločnosti TSS </w:t>
      </w:r>
      <w:r w:rsidR="00501F7E">
        <w:rPr>
          <w:rFonts w:ascii="Bookman Old Style" w:hAnsi="Bookman Old Style" w:cs="Times New Roman"/>
        </w:rPr>
        <w:t xml:space="preserve">v októbri 2017 mestom Stupava. </w:t>
      </w:r>
    </w:p>
    <w:p w:rsidR="00FC5603" w:rsidRDefault="00FC5603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:rsidR="00FC5603" w:rsidRDefault="00FC5603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Predmetom tohto návrhu je:</w:t>
      </w:r>
    </w:p>
    <w:p w:rsidR="00FC5603" w:rsidRPr="00FC5603" w:rsidRDefault="00FC5603" w:rsidP="00FC5603">
      <w:pPr>
        <w:pStyle w:val="Odsekzoznamu"/>
        <w:numPr>
          <w:ilvl w:val="0"/>
          <w:numId w:val="69"/>
        </w:numPr>
        <w:spacing w:after="0" w:line="276" w:lineRule="auto"/>
        <w:ind w:left="567" w:hanging="567"/>
        <w:jc w:val="both"/>
        <w:rPr>
          <w:rFonts w:ascii="Bookman Old Style" w:hAnsi="Bookman Old Style" w:cs="Times New Roman"/>
        </w:rPr>
      </w:pPr>
      <w:r w:rsidRPr="00FC5603">
        <w:rPr>
          <w:rFonts w:ascii="Bookman Old Style" w:hAnsi="Bookman Old Style" w:cs="Times New Roman"/>
        </w:rPr>
        <w:t>kúpa vozidla zo</w:t>
      </w:r>
      <w:r w:rsidR="00501F7E" w:rsidRPr="00FC5603">
        <w:rPr>
          <w:rFonts w:ascii="Bookman Old Style" w:hAnsi="Bookman Old Style" w:cs="Times New Roman"/>
        </w:rPr>
        <w:t xml:space="preserve"> </w:t>
      </w:r>
      <w:r w:rsidRPr="00FC5603">
        <w:rPr>
          <w:rFonts w:ascii="Bookman Old Style" w:hAnsi="Bookman Old Style" w:cs="Times New Roman"/>
        </w:rPr>
        <w:t xml:space="preserve">strany mesta Stupava za cenu 31 314,- EUR, </w:t>
      </w:r>
    </w:p>
    <w:p w:rsidR="00FC5603" w:rsidRPr="00FC5603" w:rsidRDefault="00FC5603" w:rsidP="00FC5603">
      <w:pPr>
        <w:pStyle w:val="Odsekzoznamu"/>
        <w:numPr>
          <w:ilvl w:val="0"/>
          <w:numId w:val="69"/>
        </w:numPr>
        <w:spacing w:after="0" w:line="276" w:lineRule="auto"/>
        <w:ind w:left="567" w:hanging="567"/>
        <w:jc w:val="both"/>
        <w:rPr>
          <w:rFonts w:ascii="Bookman Old Style" w:hAnsi="Bookman Old Style" w:cs="Times New Roman"/>
        </w:rPr>
      </w:pPr>
      <w:r w:rsidRPr="00FC5603">
        <w:rPr>
          <w:rFonts w:ascii="Bookman Old Style" w:hAnsi="Bookman Old Style" w:cs="Times New Roman"/>
        </w:rPr>
        <w:t xml:space="preserve">úhrada kúpnej ceny formou vzájomného zápočtu pohľadávok a záväzkov, </w:t>
      </w:r>
    </w:p>
    <w:p w:rsidR="00FC5603" w:rsidRPr="00FC5603" w:rsidRDefault="00FC5603" w:rsidP="00FC5603">
      <w:pPr>
        <w:pStyle w:val="Odsekzoznamu"/>
        <w:numPr>
          <w:ilvl w:val="0"/>
          <w:numId w:val="69"/>
        </w:numPr>
        <w:spacing w:after="0" w:line="276" w:lineRule="auto"/>
        <w:ind w:left="567" w:hanging="567"/>
        <w:jc w:val="both"/>
        <w:rPr>
          <w:rFonts w:ascii="Bookman Old Style" w:hAnsi="Bookman Old Style" w:cs="Times New Roman"/>
        </w:rPr>
      </w:pPr>
      <w:r w:rsidRPr="00FC5603">
        <w:rPr>
          <w:rFonts w:ascii="Bookman Old Style" w:hAnsi="Bookman Old Style" w:cs="Times New Roman"/>
        </w:rPr>
        <w:t>zverenie predmetného hnuteľného majetku do správy VPS</w:t>
      </w:r>
    </w:p>
    <w:p w:rsidR="00FC5603" w:rsidRPr="00FC5603" w:rsidRDefault="00FC5603" w:rsidP="00FC5603">
      <w:pPr>
        <w:pStyle w:val="Odsekzoznamu"/>
        <w:numPr>
          <w:ilvl w:val="0"/>
          <w:numId w:val="69"/>
        </w:numPr>
        <w:spacing w:after="0" w:line="276" w:lineRule="auto"/>
        <w:ind w:left="567" w:hanging="567"/>
        <w:jc w:val="both"/>
        <w:rPr>
          <w:rFonts w:ascii="Bookman Old Style" w:hAnsi="Bookman Old Style" w:cs="Times New Roman"/>
        </w:rPr>
      </w:pPr>
      <w:r w:rsidRPr="00FC5603">
        <w:rPr>
          <w:rFonts w:ascii="Bookman Old Style" w:hAnsi="Bookman Old Style" w:cs="Times New Roman"/>
        </w:rPr>
        <w:t>vykonanie príslušnej zmeny v zmluve o správe uzatvorenej medzi mestom Stupava a Verejnoprospešné služby Stupava, príspevková organizácia</w:t>
      </w:r>
    </w:p>
    <w:p w:rsidR="00501F7E" w:rsidRDefault="00FC5603" w:rsidP="00FC5603">
      <w:pPr>
        <w:pStyle w:val="Odsekzoznamu"/>
        <w:numPr>
          <w:ilvl w:val="0"/>
          <w:numId w:val="69"/>
        </w:numPr>
        <w:spacing w:after="0" w:line="276" w:lineRule="auto"/>
        <w:ind w:left="567" w:hanging="567"/>
        <w:jc w:val="both"/>
        <w:rPr>
          <w:rFonts w:ascii="Bookman Old Style" w:hAnsi="Bookman Old Style" w:cs="Times New Roman"/>
        </w:rPr>
      </w:pPr>
      <w:r w:rsidRPr="00FC5603">
        <w:rPr>
          <w:rFonts w:ascii="Bookman Old Style" w:hAnsi="Bookman Old Style" w:cs="Times New Roman"/>
        </w:rPr>
        <w:t xml:space="preserve">zabezpečenie všetkých úkonov, ktoré súvisia s kúpou a predajom a správou nákladného vozidla. </w:t>
      </w:r>
      <w:r w:rsidR="00F22F46" w:rsidRPr="00FC5603">
        <w:rPr>
          <w:rFonts w:ascii="Bookman Old Style" w:hAnsi="Bookman Old Style" w:cs="Times New Roman"/>
        </w:rPr>
        <w:t xml:space="preserve">  </w:t>
      </w:r>
    </w:p>
    <w:p w:rsidR="00FC5603" w:rsidRDefault="00FC5603" w:rsidP="00FC5603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:rsidR="00FC5603" w:rsidRDefault="00FC5603" w:rsidP="00FC5603">
      <w:p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 Stupave, dňa 25.10.2017</w:t>
      </w:r>
    </w:p>
    <w:p w:rsidR="00FC5603" w:rsidRPr="00FC5603" w:rsidRDefault="00FC5603" w:rsidP="00FC5603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:rsidR="00501F7E" w:rsidRDefault="00501F7E" w:rsidP="0061295E">
      <w:pPr>
        <w:spacing w:after="0" w:line="276" w:lineRule="auto"/>
        <w:jc w:val="both"/>
        <w:rPr>
          <w:rFonts w:ascii="Bookman Old Style" w:hAnsi="Bookman Old Style" w:cs="Times New Roman"/>
        </w:rPr>
      </w:pPr>
    </w:p>
    <w:sectPr w:rsidR="00501F7E" w:rsidSect="003669AA">
      <w:footerReference w:type="default" r:id="rId8"/>
      <w:pgSz w:w="11906" w:h="16838"/>
      <w:pgMar w:top="1417" w:right="1417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2F" w:rsidRDefault="005D762F" w:rsidP="0041754B">
      <w:pPr>
        <w:spacing w:after="0" w:line="240" w:lineRule="auto"/>
      </w:pPr>
      <w:r>
        <w:separator/>
      </w:r>
    </w:p>
  </w:endnote>
  <w:endnote w:type="continuationSeparator" w:id="0">
    <w:p w:rsidR="005D762F" w:rsidRDefault="005D762F" w:rsidP="0041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258777"/>
      <w:docPartObj>
        <w:docPartGallery w:val="Page Numbers (Bottom of Page)"/>
        <w:docPartUnique/>
      </w:docPartObj>
    </w:sdtPr>
    <w:sdtEndPr/>
    <w:sdtContent>
      <w:p w:rsidR="00764621" w:rsidRDefault="007646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2F">
          <w:rPr>
            <w:noProof/>
          </w:rPr>
          <w:t>1</w:t>
        </w:r>
        <w:r>
          <w:fldChar w:fldCharType="end"/>
        </w:r>
      </w:p>
    </w:sdtContent>
  </w:sdt>
  <w:p w:rsidR="00764621" w:rsidRDefault="007646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2F" w:rsidRDefault="005D762F" w:rsidP="0041754B">
      <w:pPr>
        <w:spacing w:after="0" w:line="240" w:lineRule="auto"/>
      </w:pPr>
      <w:r>
        <w:separator/>
      </w:r>
    </w:p>
  </w:footnote>
  <w:footnote w:type="continuationSeparator" w:id="0">
    <w:p w:rsidR="005D762F" w:rsidRDefault="005D762F" w:rsidP="0041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93"/>
    <w:multiLevelType w:val="multilevel"/>
    <w:tmpl w:val="6E5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60BB3"/>
    <w:multiLevelType w:val="hybridMultilevel"/>
    <w:tmpl w:val="F544BE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E5F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2F07FA8">
      <w:start w:val="1"/>
      <w:numFmt w:val="decimal"/>
      <w:lvlText w:val="%3.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B3CE9"/>
    <w:multiLevelType w:val="hybridMultilevel"/>
    <w:tmpl w:val="0A62B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2952"/>
    <w:multiLevelType w:val="multilevel"/>
    <w:tmpl w:val="B770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68F5"/>
    <w:multiLevelType w:val="hybridMultilevel"/>
    <w:tmpl w:val="96EA0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315D"/>
    <w:multiLevelType w:val="hybridMultilevel"/>
    <w:tmpl w:val="E42C2950"/>
    <w:lvl w:ilvl="0" w:tplc="E4288D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9808A6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2155F3D"/>
    <w:multiLevelType w:val="hybridMultilevel"/>
    <w:tmpl w:val="D3F4E3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116C9"/>
    <w:multiLevelType w:val="hybridMultilevel"/>
    <w:tmpl w:val="35F8B3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528F4"/>
    <w:multiLevelType w:val="hybridMultilevel"/>
    <w:tmpl w:val="9C840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115BC"/>
    <w:multiLevelType w:val="hybridMultilevel"/>
    <w:tmpl w:val="1FF67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75427"/>
    <w:multiLevelType w:val="hybridMultilevel"/>
    <w:tmpl w:val="12F249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B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E710E"/>
    <w:multiLevelType w:val="hybridMultilevel"/>
    <w:tmpl w:val="EF16D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B2BFD"/>
    <w:multiLevelType w:val="hybridMultilevel"/>
    <w:tmpl w:val="ECC837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744B1"/>
    <w:multiLevelType w:val="hybridMultilevel"/>
    <w:tmpl w:val="FDFA0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86649"/>
    <w:multiLevelType w:val="hybridMultilevel"/>
    <w:tmpl w:val="A3A0AD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F5FCC"/>
    <w:multiLevelType w:val="hybridMultilevel"/>
    <w:tmpl w:val="F90AA9C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F6FC2"/>
    <w:multiLevelType w:val="hybridMultilevel"/>
    <w:tmpl w:val="7F5C67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8779A"/>
    <w:multiLevelType w:val="hybridMultilevel"/>
    <w:tmpl w:val="249CF9B0"/>
    <w:lvl w:ilvl="0" w:tplc="01F67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133FE"/>
    <w:multiLevelType w:val="hybridMultilevel"/>
    <w:tmpl w:val="9B28E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46EE5"/>
    <w:multiLevelType w:val="hybridMultilevel"/>
    <w:tmpl w:val="0F0A520E"/>
    <w:lvl w:ilvl="0" w:tplc="6CB6D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470838"/>
    <w:multiLevelType w:val="hybridMultilevel"/>
    <w:tmpl w:val="F5C400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94284"/>
    <w:multiLevelType w:val="hybridMultilevel"/>
    <w:tmpl w:val="49385E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DEE0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8730C"/>
    <w:multiLevelType w:val="hybridMultilevel"/>
    <w:tmpl w:val="6956A64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460BE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B55C4"/>
    <w:multiLevelType w:val="hybridMultilevel"/>
    <w:tmpl w:val="F1EEC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35663"/>
    <w:multiLevelType w:val="hybridMultilevel"/>
    <w:tmpl w:val="CAA6E9EC"/>
    <w:lvl w:ilvl="0" w:tplc="E3D022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5B0534B"/>
    <w:multiLevelType w:val="hybridMultilevel"/>
    <w:tmpl w:val="5EB6DA8A"/>
    <w:lvl w:ilvl="0" w:tplc="16FE68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82516"/>
    <w:multiLevelType w:val="hybridMultilevel"/>
    <w:tmpl w:val="8C18F4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361C63"/>
    <w:multiLevelType w:val="hybridMultilevel"/>
    <w:tmpl w:val="A802F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642CF1"/>
    <w:multiLevelType w:val="hybridMultilevel"/>
    <w:tmpl w:val="BD2A6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E00C8"/>
    <w:multiLevelType w:val="hybridMultilevel"/>
    <w:tmpl w:val="F02EA02C"/>
    <w:lvl w:ilvl="0" w:tplc="DD7090B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473ED3"/>
    <w:multiLevelType w:val="hybridMultilevel"/>
    <w:tmpl w:val="C7BAC3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2C2230"/>
    <w:multiLevelType w:val="hybridMultilevel"/>
    <w:tmpl w:val="ED00C9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576FCA"/>
    <w:multiLevelType w:val="multilevel"/>
    <w:tmpl w:val="E1F4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224025"/>
    <w:multiLevelType w:val="multilevel"/>
    <w:tmpl w:val="F4E8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6D6F69"/>
    <w:multiLevelType w:val="hybridMultilevel"/>
    <w:tmpl w:val="004237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BC6D68"/>
    <w:multiLevelType w:val="hybridMultilevel"/>
    <w:tmpl w:val="EA78BF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C33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C09E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E507A1"/>
    <w:multiLevelType w:val="hybridMultilevel"/>
    <w:tmpl w:val="D3DAE0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6710BF"/>
    <w:multiLevelType w:val="hybridMultilevel"/>
    <w:tmpl w:val="5A5613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77D3FB2"/>
    <w:multiLevelType w:val="hybridMultilevel"/>
    <w:tmpl w:val="87A2EA1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A6245"/>
    <w:multiLevelType w:val="hybridMultilevel"/>
    <w:tmpl w:val="3F3C2C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8D34E8"/>
    <w:multiLevelType w:val="hybridMultilevel"/>
    <w:tmpl w:val="C3A2D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9122C4"/>
    <w:multiLevelType w:val="multilevel"/>
    <w:tmpl w:val="C184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1D1DDC"/>
    <w:multiLevelType w:val="hybridMultilevel"/>
    <w:tmpl w:val="3CBE8D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9C01E2"/>
    <w:multiLevelType w:val="hybridMultilevel"/>
    <w:tmpl w:val="ADFAF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C87308"/>
    <w:multiLevelType w:val="multilevel"/>
    <w:tmpl w:val="7C8A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C77858"/>
    <w:multiLevelType w:val="hybridMultilevel"/>
    <w:tmpl w:val="3FFE56DA"/>
    <w:lvl w:ilvl="0" w:tplc="5EBA6F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76365F"/>
    <w:multiLevelType w:val="hybridMultilevel"/>
    <w:tmpl w:val="B6B021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4F2C54"/>
    <w:multiLevelType w:val="hybridMultilevel"/>
    <w:tmpl w:val="DC542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0E4A95"/>
    <w:multiLevelType w:val="hybridMultilevel"/>
    <w:tmpl w:val="0456B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CF5ACD"/>
    <w:multiLevelType w:val="hybridMultilevel"/>
    <w:tmpl w:val="48126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211AD0"/>
    <w:multiLevelType w:val="hybridMultilevel"/>
    <w:tmpl w:val="7486B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1548E9"/>
    <w:multiLevelType w:val="hybridMultilevel"/>
    <w:tmpl w:val="B250592C"/>
    <w:lvl w:ilvl="0" w:tplc="8BDCF9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3E6A3F"/>
    <w:multiLevelType w:val="hybridMultilevel"/>
    <w:tmpl w:val="A9A225A4"/>
    <w:lvl w:ilvl="0" w:tplc="FE92C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85C4E45"/>
    <w:multiLevelType w:val="hybridMultilevel"/>
    <w:tmpl w:val="E6669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E3501B"/>
    <w:multiLevelType w:val="hybridMultilevel"/>
    <w:tmpl w:val="A5EE0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F52244"/>
    <w:multiLevelType w:val="hybridMultilevel"/>
    <w:tmpl w:val="A858C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A26E17"/>
    <w:multiLevelType w:val="hybridMultilevel"/>
    <w:tmpl w:val="CBB4448A"/>
    <w:lvl w:ilvl="0" w:tplc="0810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3F69D4"/>
    <w:multiLevelType w:val="hybridMultilevel"/>
    <w:tmpl w:val="71B6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517DFA"/>
    <w:multiLevelType w:val="hybridMultilevel"/>
    <w:tmpl w:val="6DD29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DB7F21"/>
    <w:multiLevelType w:val="hybridMultilevel"/>
    <w:tmpl w:val="EBE42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4E56F2"/>
    <w:multiLevelType w:val="hybridMultilevel"/>
    <w:tmpl w:val="721C1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A0700"/>
    <w:multiLevelType w:val="hybridMultilevel"/>
    <w:tmpl w:val="69F435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A88D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4223A2"/>
    <w:multiLevelType w:val="hybridMultilevel"/>
    <w:tmpl w:val="4C54ADBE"/>
    <w:lvl w:ilvl="0" w:tplc="7286E0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252A0E"/>
    <w:multiLevelType w:val="hybridMultilevel"/>
    <w:tmpl w:val="02724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2F1DCD"/>
    <w:multiLevelType w:val="hybridMultilevel"/>
    <w:tmpl w:val="E7DEE6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7C637B7"/>
    <w:multiLevelType w:val="hybridMultilevel"/>
    <w:tmpl w:val="5A444B0A"/>
    <w:lvl w:ilvl="0" w:tplc="D21299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9468CA"/>
    <w:multiLevelType w:val="hybridMultilevel"/>
    <w:tmpl w:val="D9E6C4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9C24953"/>
    <w:multiLevelType w:val="hybridMultilevel"/>
    <w:tmpl w:val="93ACA522"/>
    <w:lvl w:ilvl="0" w:tplc="996677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D25EFD"/>
    <w:multiLevelType w:val="hybridMultilevel"/>
    <w:tmpl w:val="BFE08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6"/>
  </w:num>
  <w:num w:numId="3">
    <w:abstractNumId w:val="18"/>
  </w:num>
  <w:num w:numId="4">
    <w:abstractNumId w:val="60"/>
  </w:num>
  <w:num w:numId="5">
    <w:abstractNumId w:val="2"/>
  </w:num>
  <w:num w:numId="6">
    <w:abstractNumId w:val="38"/>
  </w:num>
  <w:num w:numId="7">
    <w:abstractNumId w:val="45"/>
  </w:num>
  <w:num w:numId="8">
    <w:abstractNumId w:val="28"/>
  </w:num>
  <w:num w:numId="9">
    <w:abstractNumId w:val="53"/>
  </w:num>
  <w:num w:numId="10">
    <w:abstractNumId w:val="36"/>
  </w:num>
  <w:num w:numId="11">
    <w:abstractNumId w:val="23"/>
  </w:num>
  <w:num w:numId="12">
    <w:abstractNumId w:val="63"/>
  </w:num>
  <w:num w:numId="13">
    <w:abstractNumId w:val="58"/>
  </w:num>
  <w:num w:numId="14">
    <w:abstractNumId w:val="34"/>
  </w:num>
  <w:num w:numId="15">
    <w:abstractNumId w:val="64"/>
  </w:num>
  <w:num w:numId="16">
    <w:abstractNumId w:val="35"/>
  </w:num>
  <w:num w:numId="17">
    <w:abstractNumId w:val="27"/>
  </w:num>
  <w:num w:numId="18">
    <w:abstractNumId w:val="56"/>
  </w:num>
  <w:num w:numId="19">
    <w:abstractNumId w:val="13"/>
  </w:num>
  <w:num w:numId="20">
    <w:abstractNumId w:val="51"/>
  </w:num>
  <w:num w:numId="21">
    <w:abstractNumId w:val="25"/>
  </w:num>
  <w:num w:numId="22">
    <w:abstractNumId w:val="1"/>
  </w:num>
  <w:num w:numId="23">
    <w:abstractNumId w:val="16"/>
  </w:num>
  <w:num w:numId="24">
    <w:abstractNumId w:val="22"/>
  </w:num>
  <w:num w:numId="25">
    <w:abstractNumId w:val="24"/>
  </w:num>
  <w:num w:numId="26">
    <w:abstractNumId w:val="62"/>
  </w:num>
  <w:num w:numId="27">
    <w:abstractNumId w:val="55"/>
  </w:num>
  <w:num w:numId="28">
    <w:abstractNumId w:val="43"/>
  </w:num>
  <w:num w:numId="29">
    <w:abstractNumId w:val="50"/>
  </w:num>
  <w:num w:numId="30">
    <w:abstractNumId w:val="37"/>
  </w:num>
  <w:num w:numId="31">
    <w:abstractNumId w:val="17"/>
  </w:num>
  <w:num w:numId="32">
    <w:abstractNumId w:val="30"/>
  </w:num>
  <w:num w:numId="33">
    <w:abstractNumId w:val="65"/>
  </w:num>
  <w:num w:numId="34">
    <w:abstractNumId w:val="52"/>
  </w:num>
  <w:num w:numId="35">
    <w:abstractNumId w:val="32"/>
  </w:num>
  <w:num w:numId="36">
    <w:abstractNumId w:val="33"/>
  </w:num>
  <w:num w:numId="37">
    <w:abstractNumId w:val="41"/>
  </w:num>
  <w:num w:numId="38">
    <w:abstractNumId w:val="0"/>
  </w:num>
  <w:num w:numId="39">
    <w:abstractNumId w:val="44"/>
  </w:num>
  <w:num w:numId="40">
    <w:abstractNumId w:val="3"/>
  </w:num>
  <w:num w:numId="41">
    <w:abstractNumId w:val="54"/>
  </w:num>
  <w:num w:numId="42">
    <w:abstractNumId w:val="49"/>
  </w:num>
  <w:num w:numId="43">
    <w:abstractNumId w:val="11"/>
  </w:num>
  <w:num w:numId="44">
    <w:abstractNumId w:val="61"/>
  </w:num>
  <w:num w:numId="45">
    <w:abstractNumId w:val="20"/>
  </w:num>
  <w:num w:numId="46">
    <w:abstractNumId w:val="14"/>
  </w:num>
  <w:num w:numId="47">
    <w:abstractNumId w:val="4"/>
  </w:num>
  <w:num w:numId="48">
    <w:abstractNumId w:val="68"/>
  </w:num>
  <w:num w:numId="49">
    <w:abstractNumId w:val="66"/>
  </w:num>
  <w:num w:numId="50">
    <w:abstractNumId w:val="21"/>
  </w:num>
  <w:num w:numId="51">
    <w:abstractNumId w:val="42"/>
  </w:num>
  <w:num w:numId="52">
    <w:abstractNumId w:val="26"/>
  </w:num>
  <w:num w:numId="53">
    <w:abstractNumId w:val="19"/>
  </w:num>
  <w:num w:numId="54">
    <w:abstractNumId w:val="15"/>
  </w:num>
  <w:num w:numId="55">
    <w:abstractNumId w:val="29"/>
  </w:num>
  <w:num w:numId="56">
    <w:abstractNumId w:val="12"/>
  </w:num>
  <w:num w:numId="57">
    <w:abstractNumId w:val="5"/>
  </w:num>
  <w:num w:numId="58">
    <w:abstractNumId w:val="39"/>
  </w:num>
  <w:num w:numId="59">
    <w:abstractNumId w:val="10"/>
  </w:num>
  <w:num w:numId="60">
    <w:abstractNumId w:val="47"/>
  </w:num>
  <w:num w:numId="61">
    <w:abstractNumId w:val="7"/>
  </w:num>
  <w:num w:numId="62">
    <w:abstractNumId w:val="31"/>
  </w:num>
  <w:num w:numId="63">
    <w:abstractNumId w:val="46"/>
  </w:num>
  <w:num w:numId="64">
    <w:abstractNumId w:val="48"/>
  </w:num>
  <w:num w:numId="65">
    <w:abstractNumId w:val="8"/>
  </w:num>
  <w:num w:numId="66">
    <w:abstractNumId w:val="9"/>
  </w:num>
  <w:num w:numId="67">
    <w:abstractNumId w:val="67"/>
  </w:num>
  <w:num w:numId="68">
    <w:abstractNumId w:val="40"/>
  </w:num>
  <w:num w:numId="69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D"/>
    <w:rsid w:val="0004430D"/>
    <w:rsid w:val="000460EE"/>
    <w:rsid w:val="00056967"/>
    <w:rsid w:val="0006072D"/>
    <w:rsid w:val="00061ED7"/>
    <w:rsid w:val="00064F28"/>
    <w:rsid w:val="00084697"/>
    <w:rsid w:val="000854E7"/>
    <w:rsid w:val="00090C16"/>
    <w:rsid w:val="000B6590"/>
    <w:rsid w:val="000E5BF6"/>
    <w:rsid w:val="000F4AC5"/>
    <w:rsid w:val="001039AE"/>
    <w:rsid w:val="00110259"/>
    <w:rsid w:val="00112C00"/>
    <w:rsid w:val="001142BF"/>
    <w:rsid w:val="00122068"/>
    <w:rsid w:val="0012598E"/>
    <w:rsid w:val="001440C8"/>
    <w:rsid w:val="001466FB"/>
    <w:rsid w:val="00153120"/>
    <w:rsid w:val="001562D6"/>
    <w:rsid w:val="00157834"/>
    <w:rsid w:val="00161E63"/>
    <w:rsid w:val="001750A4"/>
    <w:rsid w:val="0018003E"/>
    <w:rsid w:val="00193D4A"/>
    <w:rsid w:val="001A46BB"/>
    <w:rsid w:val="001B038C"/>
    <w:rsid w:val="001C4CDF"/>
    <w:rsid w:val="001E2848"/>
    <w:rsid w:val="002125F2"/>
    <w:rsid w:val="00223BD6"/>
    <w:rsid w:val="00240742"/>
    <w:rsid w:val="00242F01"/>
    <w:rsid w:val="00243395"/>
    <w:rsid w:val="00262AC8"/>
    <w:rsid w:val="002634E8"/>
    <w:rsid w:val="0026524E"/>
    <w:rsid w:val="002652D9"/>
    <w:rsid w:val="002740A8"/>
    <w:rsid w:val="00274AE5"/>
    <w:rsid w:val="00282CA5"/>
    <w:rsid w:val="00292257"/>
    <w:rsid w:val="00293FAA"/>
    <w:rsid w:val="002A4786"/>
    <w:rsid w:val="002D0651"/>
    <w:rsid w:val="002D6A73"/>
    <w:rsid w:val="002E129D"/>
    <w:rsid w:val="002F123D"/>
    <w:rsid w:val="0032001A"/>
    <w:rsid w:val="00356ED0"/>
    <w:rsid w:val="003669AA"/>
    <w:rsid w:val="00383BAD"/>
    <w:rsid w:val="00394479"/>
    <w:rsid w:val="0039683B"/>
    <w:rsid w:val="003A3D15"/>
    <w:rsid w:val="003C7348"/>
    <w:rsid w:val="0040275A"/>
    <w:rsid w:val="00405893"/>
    <w:rsid w:val="00412D4F"/>
    <w:rsid w:val="0041754B"/>
    <w:rsid w:val="00431C7F"/>
    <w:rsid w:val="00441912"/>
    <w:rsid w:val="00456DD3"/>
    <w:rsid w:val="00481508"/>
    <w:rsid w:val="004900AB"/>
    <w:rsid w:val="004B7E9B"/>
    <w:rsid w:val="004C3983"/>
    <w:rsid w:val="004D2B46"/>
    <w:rsid w:val="004E7731"/>
    <w:rsid w:val="004F290A"/>
    <w:rsid w:val="004F426C"/>
    <w:rsid w:val="004F7404"/>
    <w:rsid w:val="00501F7E"/>
    <w:rsid w:val="00503D3F"/>
    <w:rsid w:val="00504364"/>
    <w:rsid w:val="00512809"/>
    <w:rsid w:val="00512923"/>
    <w:rsid w:val="005166F7"/>
    <w:rsid w:val="00522ABE"/>
    <w:rsid w:val="0053278D"/>
    <w:rsid w:val="00542640"/>
    <w:rsid w:val="0057186C"/>
    <w:rsid w:val="00576C41"/>
    <w:rsid w:val="005801A2"/>
    <w:rsid w:val="00590BAC"/>
    <w:rsid w:val="0059433A"/>
    <w:rsid w:val="00594562"/>
    <w:rsid w:val="00596123"/>
    <w:rsid w:val="005A4155"/>
    <w:rsid w:val="005B0CA1"/>
    <w:rsid w:val="005B7584"/>
    <w:rsid w:val="005D2129"/>
    <w:rsid w:val="005D6B6D"/>
    <w:rsid w:val="005D762F"/>
    <w:rsid w:val="005E643E"/>
    <w:rsid w:val="00605901"/>
    <w:rsid w:val="00611CFA"/>
    <w:rsid w:val="0061295E"/>
    <w:rsid w:val="00613010"/>
    <w:rsid w:val="006132B1"/>
    <w:rsid w:val="006155F7"/>
    <w:rsid w:val="00653502"/>
    <w:rsid w:val="006540C3"/>
    <w:rsid w:val="0065553A"/>
    <w:rsid w:val="00655BF2"/>
    <w:rsid w:val="00666594"/>
    <w:rsid w:val="00667EEC"/>
    <w:rsid w:val="006704F9"/>
    <w:rsid w:val="0067395A"/>
    <w:rsid w:val="00683B4F"/>
    <w:rsid w:val="0068540E"/>
    <w:rsid w:val="00687032"/>
    <w:rsid w:val="00690BAF"/>
    <w:rsid w:val="006924C8"/>
    <w:rsid w:val="006B0B0A"/>
    <w:rsid w:val="006B16D0"/>
    <w:rsid w:val="006B4963"/>
    <w:rsid w:val="006C53A4"/>
    <w:rsid w:val="006D6D1C"/>
    <w:rsid w:val="006E135D"/>
    <w:rsid w:val="006E2291"/>
    <w:rsid w:val="00723356"/>
    <w:rsid w:val="007262C1"/>
    <w:rsid w:val="00736F0E"/>
    <w:rsid w:val="00741D75"/>
    <w:rsid w:val="00750FA9"/>
    <w:rsid w:val="0075281D"/>
    <w:rsid w:val="007620C7"/>
    <w:rsid w:val="00763071"/>
    <w:rsid w:val="00764621"/>
    <w:rsid w:val="00772F86"/>
    <w:rsid w:val="007743A2"/>
    <w:rsid w:val="0078048D"/>
    <w:rsid w:val="00780CD3"/>
    <w:rsid w:val="0078175F"/>
    <w:rsid w:val="00792361"/>
    <w:rsid w:val="007A191E"/>
    <w:rsid w:val="007B3941"/>
    <w:rsid w:val="007B683B"/>
    <w:rsid w:val="007B6C66"/>
    <w:rsid w:val="007C1DD9"/>
    <w:rsid w:val="007D4627"/>
    <w:rsid w:val="007E0FDE"/>
    <w:rsid w:val="007F3413"/>
    <w:rsid w:val="008251DC"/>
    <w:rsid w:val="008266AA"/>
    <w:rsid w:val="00835AA2"/>
    <w:rsid w:val="00884B67"/>
    <w:rsid w:val="00893EB5"/>
    <w:rsid w:val="00894EE8"/>
    <w:rsid w:val="00897A07"/>
    <w:rsid w:val="008A28BB"/>
    <w:rsid w:val="008B054E"/>
    <w:rsid w:val="008B4079"/>
    <w:rsid w:val="008E2E5F"/>
    <w:rsid w:val="008E3A20"/>
    <w:rsid w:val="008E7002"/>
    <w:rsid w:val="008F130B"/>
    <w:rsid w:val="008F2996"/>
    <w:rsid w:val="00902661"/>
    <w:rsid w:val="00912AB4"/>
    <w:rsid w:val="00914518"/>
    <w:rsid w:val="00920ED7"/>
    <w:rsid w:val="0092385F"/>
    <w:rsid w:val="00931B90"/>
    <w:rsid w:val="00943525"/>
    <w:rsid w:val="00950692"/>
    <w:rsid w:val="00950A34"/>
    <w:rsid w:val="00957539"/>
    <w:rsid w:val="00973FEF"/>
    <w:rsid w:val="0099242E"/>
    <w:rsid w:val="009A6521"/>
    <w:rsid w:val="009B4C41"/>
    <w:rsid w:val="009B5300"/>
    <w:rsid w:val="009B76CC"/>
    <w:rsid w:val="009C360D"/>
    <w:rsid w:val="009D48D5"/>
    <w:rsid w:val="009E0F3F"/>
    <w:rsid w:val="009E28F8"/>
    <w:rsid w:val="009E69C4"/>
    <w:rsid w:val="009E6CC4"/>
    <w:rsid w:val="009E6D43"/>
    <w:rsid w:val="009F0C31"/>
    <w:rsid w:val="009F1398"/>
    <w:rsid w:val="009F4F61"/>
    <w:rsid w:val="009F5E08"/>
    <w:rsid w:val="00A02929"/>
    <w:rsid w:val="00A04514"/>
    <w:rsid w:val="00A2257D"/>
    <w:rsid w:val="00A52648"/>
    <w:rsid w:val="00A53CD7"/>
    <w:rsid w:val="00A845CB"/>
    <w:rsid w:val="00A86F03"/>
    <w:rsid w:val="00AA7DBC"/>
    <w:rsid w:val="00AB39DF"/>
    <w:rsid w:val="00AC0AF9"/>
    <w:rsid w:val="00AC73AE"/>
    <w:rsid w:val="00AE7BCA"/>
    <w:rsid w:val="00AF3E9D"/>
    <w:rsid w:val="00B353BD"/>
    <w:rsid w:val="00B41789"/>
    <w:rsid w:val="00B57DC5"/>
    <w:rsid w:val="00B64B49"/>
    <w:rsid w:val="00B870E7"/>
    <w:rsid w:val="00B90BA9"/>
    <w:rsid w:val="00BA2842"/>
    <w:rsid w:val="00BB2B5C"/>
    <w:rsid w:val="00BC6F41"/>
    <w:rsid w:val="00BD0AE8"/>
    <w:rsid w:val="00BD2159"/>
    <w:rsid w:val="00BD7176"/>
    <w:rsid w:val="00BF0D1E"/>
    <w:rsid w:val="00C0323B"/>
    <w:rsid w:val="00C43666"/>
    <w:rsid w:val="00C52C20"/>
    <w:rsid w:val="00C5416C"/>
    <w:rsid w:val="00C6345E"/>
    <w:rsid w:val="00C661CD"/>
    <w:rsid w:val="00C67C32"/>
    <w:rsid w:val="00C707D7"/>
    <w:rsid w:val="00C70FD4"/>
    <w:rsid w:val="00C721A8"/>
    <w:rsid w:val="00C74853"/>
    <w:rsid w:val="00CA34E8"/>
    <w:rsid w:val="00CA4668"/>
    <w:rsid w:val="00CB6579"/>
    <w:rsid w:val="00CE0003"/>
    <w:rsid w:val="00D05B4F"/>
    <w:rsid w:val="00D100A3"/>
    <w:rsid w:val="00D56480"/>
    <w:rsid w:val="00D601B1"/>
    <w:rsid w:val="00D6660C"/>
    <w:rsid w:val="00D71B77"/>
    <w:rsid w:val="00D826DC"/>
    <w:rsid w:val="00DA01AA"/>
    <w:rsid w:val="00DA2624"/>
    <w:rsid w:val="00DE22A9"/>
    <w:rsid w:val="00DE3E05"/>
    <w:rsid w:val="00DE7C97"/>
    <w:rsid w:val="00DF106C"/>
    <w:rsid w:val="00DF2E94"/>
    <w:rsid w:val="00DF6A3D"/>
    <w:rsid w:val="00E012BB"/>
    <w:rsid w:val="00E03217"/>
    <w:rsid w:val="00E03E83"/>
    <w:rsid w:val="00E133C6"/>
    <w:rsid w:val="00E777F6"/>
    <w:rsid w:val="00EA15B0"/>
    <w:rsid w:val="00EB5405"/>
    <w:rsid w:val="00EC27DE"/>
    <w:rsid w:val="00EC4920"/>
    <w:rsid w:val="00ED0F44"/>
    <w:rsid w:val="00ED4874"/>
    <w:rsid w:val="00ED6C28"/>
    <w:rsid w:val="00EE2F5D"/>
    <w:rsid w:val="00F115FB"/>
    <w:rsid w:val="00F15E63"/>
    <w:rsid w:val="00F22F46"/>
    <w:rsid w:val="00F4043D"/>
    <w:rsid w:val="00F4348A"/>
    <w:rsid w:val="00F51970"/>
    <w:rsid w:val="00F51F37"/>
    <w:rsid w:val="00F70543"/>
    <w:rsid w:val="00FC5603"/>
    <w:rsid w:val="00FD633C"/>
    <w:rsid w:val="00FE3EB3"/>
    <w:rsid w:val="00FF677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62AC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0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5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EB54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EB54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EE2F5D"/>
  </w:style>
  <w:style w:type="character" w:customStyle="1" w:styleId="apple-converted-space">
    <w:name w:val="apple-converted-space"/>
    <w:basedOn w:val="Predvolenpsmoodseku"/>
    <w:rsid w:val="00EE2F5D"/>
  </w:style>
  <w:style w:type="paragraph" w:styleId="Odsekzoznamu">
    <w:name w:val="List Paragraph"/>
    <w:basedOn w:val="Normlny"/>
    <w:uiPriority w:val="34"/>
    <w:qFormat/>
    <w:rsid w:val="005E643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62A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lavika">
    <w:name w:val="header"/>
    <w:basedOn w:val="Normlny"/>
    <w:link w:val="HlavikaChar"/>
    <w:unhideWhenUsed/>
    <w:rsid w:val="004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54B"/>
  </w:style>
  <w:style w:type="paragraph" w:styleId="Pta">
    <w:name w:val="footer"/>
    <w:basedOn w:val="Normlny"/>
    <w:link w:val="PtaChar"/>
    <w:unhideWhenUsed/>
    <w:rsid w:val="004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1754B"/>
  </w:style>
  <w:style w:type="paragraph" w:styleId="Textbubliny">
    <w:name w:val="Balloon Text"/>
    <w:basedOn w:val="Normlny"/>
    <w:link w:val="TextbublinyChar"/>
    <w:uiPriority w:val="99"/>
    <w:semiHidden/>
    <w:unhideWhenUsed/>
    <w:rsid w:val="0041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54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804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a1">
    <w:name w:val="h1a1"/>
    <w:basedOn w:val="Predvolenpsmoodseku"/>
    <w:rsid w:val="0057186C"/>
    <w:rPr>
      <w:vanish w:val="0"/>
      <w:webHidden w:val="0"/>
      <w:sz w:val="24"/>
      <w:szCs w:val="24"/>
      <w:specVanish w:val="0"/>
    </w:rPr>
  </w:style>
  <w:style w:type="paragraph" w:styleId="Zarkazkladnhotextu">
    <w:name w:val="Body Text Indent"/>
    <w:basedOn w:val="Normlny"/>
    <w:link w:val="ZarkazkladnhotextuChar"/>
    <w:rsid w:val="00E03217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03217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B54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B5405"/>
  </w:style>
  <w:style w:type="paragraph" w:styleId="Zkladntext3">
    <w:name w:val="Body Text 3"/>
    <w:basedOn w:val="Normlny"/>
    <w:link w:val="Zkladntext3Char"/>
    <w:rsid w:val="00EB54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EB54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54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B540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EB5405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Bezriadkovania">
    <w:name w:val="No Spacing"/>
    <w:uiPriority w:val="1"/>
    <w:qFormat/>
    <w:rsid w:val="00EB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0A8"/>
    <w:rPr>
      <w:color w:val="0563C1" w:themeColor="hyperlink"/>
      <w:u w:val="single"/>
    </w:rPr>
  </w:style>
  <w:style w:type="character" w:styleId="Siln">
    <w:name w:val="Strong"/>
    <w:qFormat/>
    <w:rsid w:val="00085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62AC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0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5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EB54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EB54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EE2F5D"/>
  </w:style>
  <w:style w:type="character" w:customStyle="1" w:styleId="apple-converted-space">
    <w:name w:val="apple-converted-space"/>
    <w:basedOn w:val="Predvolenpsmoodseku"/>
    <w:rsid w:val="00EE2F5D"/>
  </w:style>
  <w:style w:type="paragraph" w:styleId="Odsekzoznamu">
    <w:name w:val="List Paragraph"/>
    <w:basedOn w:val="Normlny"/>
    <w:uiPriority w:val="34"/>
    <w:qFormat/>
    <w:rsid w:val="005E643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62A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lavika">
    <w:name w:val="header"/>
    <w:basedOn w:val="Normlny"/>
    <w:link w:val="HlavikaChar"/>
    <w:unhideWhenUsed/>
    <w:rsid w:val="004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54B"/>
  </w:style>
  <w:style w:type="paragraph" w:styleId="Pta">
    <w:name w:val="footer"/>
    <w:basedOn w:val="Normlny"/>
    <w:link w:val="PtaChar"/>
    <w:unhideWhenUsed/>
    <w:rsid w:val="004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1754B"/>
  </w:style>
  <w:style w:type="paragraph" w:styleId="Textbubliny">
    <w:name w:val="Balloon Text"/>
    <w:basedOn w:val="Normlny"/>
    <w:link w:val="TextbublinyChar"/>
    <w:uiPriority w:val="99"/>
    <w:semiHidden/>
    <w:unhideWhenUsed/>
    <w:rsid w:val="0041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54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804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a1">
    <w:name w:val="h1a1"/>
    <w:basedOn w:val="Predvolenpsmoodseku"/>
    <w:rsid w:val="0057186C"/>
    <w:rPr>
      <w:vanish w:val="0"/>
      <w:webHidden w:val="0"/>
      <w:sz w:val="24"/>
      <w:szCs w:val="24"/>
      <w:specVanish w:val="0"/>
    </w:rPr>
  </w:style>
  <w:style w:type="paragraph" w:styleId="Zarkazkladnhotextu">
    <w:name w:val="Body Text Indent"/>
    <w:basedOn w:val="Normlny"/>
    <w:link w:val="ZarkazkladnhotextuChar"/>
    <w:rsid w:val="00E03217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03217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B54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B5405"/>
  </w:style>
  <w:style w:type="paragraph" w:styleId="Zkladntext3">
    <w:name w:val="Body Text 3"/>
    <w:basedOn w:val="Normlny"/>
    <w:link w:val="Zkladntext3Char"/>
    <w:rsid w:val="00EB54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EB54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54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B540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EB5405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Bezriadkovania">
    <w:name w:val="No Spacing"/>
    <w:uiPriority w:val="1"/>
    <w:qFormat/>
    <w:rsid w:val="00EB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0A8"/>
    <w:rPr>
      <w:color w:val="0563C1" w:themeColor="hyperlink"/>
      <w:u w:val="single"/>
    </w:rPr>
  </w:style>
  <w:style w:type="character" w:styleId="Siln">
    <w:name w:val="Strong"/>
    <w:qFormat/>
    <w:rsid w:val="0008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94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11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020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20351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4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9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Kapasova Silvia</dc:creator>
  <cp:lastModifiedBy>Vlastnik</cp:lastModifiedBy>
  <cp:revision>2</cp:revision>
  <cp:lastPrinted>2017-10-26T07:47:00Z</cp:lastPrinted>
  <dcterms:created xsi:type="dcterms:W3CDTF">2017-11-02T16:30:00Z</dcterms:created>
  <dcterms:modified xsi:type="dcterms:W3CDTF">2017-11-02T16:30:00Z</dcterms:modified>
</cp:coreProperties>
</file>