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B00" w:rsidRPr="00ED3E5E" w:rsidRDefault="00700B00" w:rsidP="00700B00">
      <w:pPr>
        <w:pStyle w:val="Bezriadkovania"/>
        <w:jc w:val="center"/>
        <w:rPr>
          <w:rFonts w:ascii="Times New Roman" w:hAnsi="Times New Roman" w:cs="Times New Roman"/>
          <w:b/>
          <w:sz w:val="40"/>
          <w:szCs w:val="40"/>
        </w:rPr>
      </w:pPr>
      <w:r w:rsidRPr="00ED3E5E">
        <w:rPr>
          <w:rFonts w:ascii="Times New Roman" w:hAnsi="Times New Roman" w:cs="Times New Roman"/>
          <w:b/>
          <w:sz w:val="40"/>
          <w:szCs w:val="40"/>
        </w:rPr>
        <w:t>Mestské zastupiteľstvo v Stupave</w:t>
      </w:r>
    </w:p>
    <w:p w:rsidR="00700B00" w:rsidRDefault="00700B00" w:rsidP="00700B00">
      <w:pPr>
        <w:pStyle w:val="Bezriadkovania"/>
        <w:jc w:val="center"/>
        <w:rPr>
          <w:rFonts w:ascii="Times New Roman" w:hAnsi="Times New Roman" w:cs="Times New Roman"/>
          <w:sz w:val="24"/>
          <w:szCs w:val="24"/>
        </w:rPr>
      </w:pPr>
    </w:p>
    <w:p w:rsidR="00700B00" w:rsidRDefault="00700B00" w:rsidP="00700B00">
      <w:pPr>
        <w:pStyle w:val="Bezriadkovania"/>
        <w:jc w:val="center"/>
        <w:rPr>
          <w:rFonts w:ascii="Times New Roman" w:hAnsi="Times New Roman" w:cs="Times New Roman"/>
          <w:sz w:val="24"/>
          <w:szCs w:val="24"/>
        </w:rPr>
      </w:pPr>
    </w:p>
    <w:p w:rsidR="00700B00" w:rsidRDefault="00700B00" w:rsidP="00700B00">
      <w:pPr>
        <w:pStyle w:val="Bezriadkovania"/>
        <w:rPr>
          <w:rFonts w:ascii="Times New Roman" w:hAnsi="Times New Roman" w:cs="Times New Roman"/>
        </w:rPr>
      </w:pPr>
      <w:r w:rsidRPr="00BA14FD">
        <w:rPr>
          <w:rFonts w:ascii="Times New Roman" w:hAnsi="Times New Roman" w:cs="Times New Roman"/>
        </w:rPr>
        <w:t xml:space="preserve">Materiál na rokovanie </w:t>
      </w:r>
    </w:p>
    <w:p w:rsidR="00700B00" w:rsidRPr="00BA14FD" w:rsidRDefault="00700B00" w:rsidP="00700B00">
      <w:pPr>
        <w:pStyle w:val="Bezriadkovania"/>
        <w:rPr>
          <w:rFonts w:ascii="Times New Roman" w:hAnsi="Times New Roman" w:cs="Times New Roman"/>
        </w:rPr>
      </w:pPr>
      <w:r w:rsidRPr="00BA14FD">
        <w:rPr>
          <w:rFonts w:ascii="Times New Roman" w:hAnsi="Times New Roman" w:cs="Times New Roman"/>
        </w:rPr>
        <w:t>Mestského zastupiteľstva v Stupave</w:t>
      </w:r>
    </w:p>
    <w:p w:rsidR="00700B00" w:rsidRPr="00BA14FD" w:rsidRDefault="00700B00" w:rsidP="00700B00">
      <w:pPr>
        <w:pStyle w:val="Bezriadkovania"/>
        <w:rPr>
          <w:rFonts w:ascii="Times New Roman" w:hAnsi="Times New Roman" w:cs="Times New Roman"/>
        </w:rPr>
      </w:pPr>
      <w:r w:rsidRPr="00BA14FD">
        <w:rPr>
          <w:rFonts w:ascii="Times New Roman" w:hAnsi="Times New Roman" w:cs="Times New Roman"/>
        </w:rPr>
        <w:t xml:space="preserve">dňa </w:t>
      </w:r>
      <w:r w:rsidR="00F513E4">
        <w:rPr>
          <w:rFonts w:ascii="Times New Roman" w:hAnsi="Times New Roman" w:cs="Times New Roman"/>
        </w:rPr>
        <w:t>1</w:t>
      </w:r>
      <w:r w:rsidR="006C0615">
        <w:rPr>
          <w:rFonts w:ascii="Times New Roman" w:hAnsi="Times New Roman" w:cs="Times New Roman"/>
        </w:rPr>
        <w:t>5</w:t>
      </w:r>
      <w:r w:rsidR="00F513E4">
        <w:rPr>
          <w:rFonts w:ascii="Times New Roman" w:hAnsi="Times New Roman" w:cs="Times New Roman"/>
        </w:rPr>
        <w:t>.</w:t>
      </w:r>
      <w:r w:rsidR="006C0615">
        <w:rPr>
          <w:rFonts w:ascii="Times New Roman" w:hAnsi="Times New Roman" w:cs="Times New Roman"/>
        </w:rPr>
        <w:t>0</w:t>
      </w:r>
      <w:r w:rsidR="00F513E4">
        <w:rPr>
          <w:rFonts w:ascii="Times New Roman" w:hAnsi="Times New Roman" w:cs="Times New Roman"/>
        </w:rPr>
        <w:t>2.201</w:t>
      </w:r>
      <w:r w:rsidR="006C0615">
        <w:rPr>
          <w:rFonts w:ascii="Times New Roman" w:hAnsi="Times New Roman" w:cs="Times New Roman"/>
        </w:rPr>
        <w:t>8</w:t>
      </w:r>
    </w:p>
    <w:p w:rsidR="00700B00" w:rsidRDefault="00700B00" w:rsidP="00700B00">
      <w:pPr>
        <w:pStyle w:val="Bezriadkovania"/>
        <w:jc w:val="center"/>
        <w:rPr>
          <w:rFonts w:ascii="Times New Roman" w:hAnsi="Times New Roman" w:cs="Times New Roman"/>
          <w:sz w:val="24"/>
          <w:szCs w:val="24"/>
        </w:rPr>
      </w:pPr>
    </w:p>
    <w:p w:rsidR="00700B00" w:rsidRDefault="00700B00" w:rsidP="00700B00">
      <w:pPr>
        <w:pStyle w:val="Bezriadkovania"/>
        <w:jc w:val="center"/>
        <w:rPr>
          <w:rFonts w:ascii="Times New Roman" w:hAnsi="Times New Roman" w:cs="Times New Roman"/>
          <w:sz w:val="24"/>
          <w:szCs w:val="24"/>
        </w:rPr>
      </w:pPr>
    </w:p>
    <w:p w:rsidR="00700B00" w:rsidRDefault="00700B00" w:rsidP="00700B00">
      <w:pPr>
        <w:pStyle w:val="Bezriadkovania"/>
        <w:jc w:val="center"/>
        <w:rPr>
          <w:rFonts w:ascii="Times New Roman" w:hAnsi="Times New Roman" w:cs="Times New Roman"/>
          <w:sz w:val="24"/>
          <w:szCs w:val="24"/>
        </w:rPr>
      </w:pPr>
    </w:p>
    <w:p w:rsidR="00700B00" w:rsidRDefault="00700B00" w:rsidP="00700B00">
      <w:pPr>
        <w:pStyle w:val="Bezriadkovania"/>
        <w:jc w:val="center"/>
        <w:rPr>
          <w:rFonts w:ascii="Times New Roman" w:hAnsi="Times New Roman" w:cs="Times New Roman"/>
          <w:sz w:val="24"/>
          <w:szCs w:val="24"/>
        </w:rPr>
      </w:pPr>
    </w:p>
    <w:p w:rsidR="00700B00" w:rsidRDefault="00700B00" w:rsidP="00700B00">
      <w:pPr>
        <w:pStyle w:val="Bezriadkovania"/>
        <w:jc w:val="center"/>
        <w:rPr>
          <w:rFonts w:ascii="Times New Roman" w:hAnsi="Times New Roman" w:cs="Times New Roman"/>
          <w:sz w:val="24"/>
          <w:szCs w:val="24"/>
        </w:rPr>
      </w:pPr>
    </w:p>
    <w:p w:rsidR="00700B00" w:rsidRDefault="00700B00" w:rsidP="00700B00">
      <w:pPr>
        <w:pStyle w:val="Bezriadkovania"/>
        <w:jc w:val="center"/>
        <w:rPr>
          <w:rFonts w:ascii="Times New Roman" w:hAnsi="Times New Roman" w:cs="Times New Roman"/>
          <w:sz w:val="24"/>
          <w:szCs w:val="24"/>
        </w:rPr>
      </w:pPr>
    </w:p>
    <w:p w:rsidR="00700B00" w:rsidRDefault="00700B00" w:rsidP="00700B00">
      <w:pPr>
        <w:pStyle w:val="Bezriadkovania"/>
        <w:jc w:val="center"/>
        <w:rPr>
          <w:rFonts w:ascii="Times New Roman" w:hAnsi="Times New Roman" w:cs="Times New Roman"/>
          <w:sz w:val="24"/>
          <w:szCs w:val="24"/>
        </w:rPr>
      </w:pPr>
    </w:p>
    <w:p w:rsidR="00700B00" w:rsidRDefault="00700B00" w:rsidP="00700B00">
      <w:pPr>
        <w:pStyle w:val="Bezriadkovania"/>
        <w:jc w:val="center"/>
        <w:rPr>
          <w:rFonts w:ascii="Times New Roman" w:hAnsi="Times New Roman" w:cs="Times New Roman"/>
          <w:sz w:val="24"/>
          <w:szCs w:val="24"/>
        </w:rPr>
      </w:pPr>
    </w:p>
    <w:p w:rsidR="00700B00" w:rsidRDefault="00700B00" w:rsidP="00700B00">
      <w:pPr>
        <w:pStyle w:val="Bezriadkovania"/>
        <w:jc w:val="center"/>
        <w:rPr>
          <w:rFonts w:ascii="Times New Roman" w:hAnsi="Times New Roman" w:cs="Times New Roman"/>
          <w:sz w:val="24"/>
          <w:szCs w:val="24"/>
        </w:rPr>
      </w:pPr>
    </w:p>
    <w:p w:rsidR="00700B00" w:rsidRDefault="00700B00" w:rsidP="00700B00">
      <w:pPr>
        <w:pStyle w:val="Bezriadkovania"/>
        <w:jc w:val="center"/>
        <w:rPr>
          <w:rFonts w:ascii="Times New Roman" w:hAnsi="Times New Roman" w:cs="Times New Roman"/>
          <w:sz w:val="24"/>
          <w:szCs w:val="24"/>
        </w:rPr>
      </w:pPr>
    </w:p>
    <w:p w:rsidR="00700B00" w:rsidRDefault="00700B00" w:rsidP="00700B00">
      <w:pPr>
        <w:pStyle w:val="Bezriadkovania"/>
        <w:jc w:val="center"/>
        <w:rPr>
          <w:rFonts w:ascii="Times New Roman" w:hAnsi="Times New Roman" w:cs="Times New Roman"/>
          <w:sz w:val="24"/>
          <w:szCs w:val="24"/>
        </w:rPr>
      </w:pPr>
    </w:p>
    <w:p w:rsidR="00700B00" w:rsidRDefault="00700B00" w:rsidP="00700B00">
      <w:pPr>
        <w:pStyle w:val="Bezriadkovania"/>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Informácia o kontrole</w:t>
      </w:r>
      <w:r w:rsidRPr="00ED3E5E">
        <w:rPr>
          <w:rFonts w:ascii="Times New Roman" w:hAnsi="Times New Roman" w:cs="Times New Roman"/>
          <w:b/>
          <w:sz w:val="32"/>
          <w:szCs w:val="32"/>
        </w:rPr>
        <w:t xml:space="preserve"> plnen</w:t>
      </w:r>
      <w:r>
        <w:rPr>
          <w:rFonts w:ascii="Times New Roman" w:hAnsi="Times New Roman" w:cs="Times New Roman"/>
          <w:b/>
          <w:sz w:val="32"/>
          <w:szCs w:val="32"/>
        </w:rPr>
        <w:t>ia uznesení MsZ</w:t>
      </w:r>
    </w:p>
    <w:p w:rsidR="00700B00" w:rsidRPr="00ED3E5E" w:rsidRDefault="00F513E4" w:rsidP="00700B00">
      <w:pPr>
        <w:pStyle w:val="Bezriadkovania"/>
        <w:jc w:val="center"/>
        <w:rPr>
          <w:rFonts w:ascii="Times New Roman" w:hAnsi="Times New Roman" w:cs="Times New Roman"/>
          <w:b/>
          <w:sz w:val="32"/>
          <w:szCs w:val="32"/>
        </w:rPr>
      </w:pPr>
      <w:r>
        <w:rPr>
          <w:rFonts w:ascii="Times New Roman" w:hAnsi="Times New Roman" w:cs="Times New Roman"/>
          <w:b/>
          <w:noProof/>
          <w:sz w:val="32"/>
          <w:szCs w:val="32"/>
          <w:lang w:eastAsia="sk-SK"/>
        </w:rPr>
        <mc:AlternateContent>
          <mc:Choice Requires="wps">
            <w:drawing>
              <wp:anchor distT="4294967293" distB="4294967293" distL="114300" distR="114300" simplePos="0" relativeHeight="251659264" behindDoc="0" locked="0" layoutInCell="1" allowOverlap="1">
                <wp:simplePos x="0" y="0"/>
                <wp:positionH relativeFrom="column">
                  <wp:posOffset>-61595</wp:posOffset>
                </wp:positionH>
                <wp:positionV relativeFrom="paragraph">
                  <wp:posOffset>193674</wp:posOffset>
                </wp:positionV>
                <wp:extent cx="6153150" cy="0"/>
                <wp:effectExtent l="0" t="0" r="19050" b="19050"/>
                <wp:wrapNone/>
                <wp:docPr id="5"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69C9F7D" id="Rovná spojnica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4.85pt,15.25pt" to="479.6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" strokecolor="black [3040]">
                <o:lock v:ext="edit" shapetype="f"/>
              </v:line>
            </w:pict>
          </mc:Fallback>
        </mc:AlternateContent>
      </w:r>
    </w:p>
    <w:p w:rsidR="00700B00" w:rsidRDefault="00700B00" w:rsidP="00700B00">
      <w:pPr>
        <w:pStyle w:val="Bezriadkovania"/>
        <w:jc w:val="center"/>
        <w:rPr>
          <w:rFonts w:ascii="Times New Roman" w:hAnsi="Times New Roman" w:cs="Times New Roman"/>
          <w:sz w:val="24"/>
          <w:szCs w:val="24"/>
        </w:rPr>
      </w:pPr>
    </w:p>
    <w:p w:rsidR="00700B00" w:rsidRDefault="00700B00" w:rsidP="00700B00">
      <w:pPr>
        <w:pStyle w:val="Bezriadkovania"/>
        <w:jc w:val="center"/>
        <w:rPr>
          <w:rFonts w:ascii="Times New Roman" w:hAnsi="Times New Roman" w:cs="Times New Roman"/>
          <w:sz w:val="24"/>
          <w:szCs w:val="24"/>
        </w:rPr>
      </w:pPr>
    </w:p>
    <w:p w:rsidR="00700B00" w:rsidRDefault="00700B00" w:rsidP="00700B00">
      <w:pPr>
        <w:pStyle w:val="Bezriadkovania"/>
        <w:jc w:val="center"/>
        <w:rPr>
          <w:rFonts w:ascii="Times New Roman" w:hAnsi="Times New Roman" w:cs="Times New Roman"/>
          <w:sz w:val="24"/>
          <w:szCs w:val="24"/>
        </w:rPr>
      </w:pPr>
    </w:p>
    <w:p w:rsidR="00700B00" w:rsidRDefault="00700B00" w:rsidP="00700B00">
      <w:pPr>
        <w:pStyle w:val="Bezriadkovania"/>
        <w:jc w:val="center"/>
        <w:rPr>
          <w:rFonts w:ascii="Times New Roman" w:hAnsi="Times New Roman" w:cs="Times New Roman"/>
          <w:sz w:val="24"/>
          <w:szCs w:val="24"/>
        </w:rPr>
      </w:pPr>
    </w:p>
    <w:p w:rsidR="00700B00" w:rsidRDefault="00700B00" w:rsidP="00700B00">
      <w:pPr>
        <w:pStyle w:val="Bezriadkovania"/>
        <w:jc w:val="center"/>
        <w:rPr>
          <w:rFonts w:ascii="Times New Roman" w:hAnsi="Times New Roman" w:cs="Times New Roman"/>
          <w:sz w:val="24"/>
          <w:szCs w:val="24"/>
        </w:rPr>
      </w:pPr>
    </w:p>
    <w:p w:rsidR="00700B00" w:rsidRDefault="00700B00" w:rsidP="00700B00">
      <w:pPr>
        <w:pStyle w:val="Bezriadkovania"/>
        <w:jc w:val="center"/>
        <w:rPr>
          <w:rFonts w:ascii="Times New Roman" w:hAnsi="Times New Roman" w:cs="Times New Roman"/>
          <w:sz w:val="24"/>
          <w:szCs w:val="24"/>
        </w:rPr>
      </w:pPr>
    </w:p>
    <w:p w:rsidR="00700B00" w:rsidRPr="00ED3E5E" w:rsidRDefault="00700B00" w:rsidP="00700B00">
      <w:pPr>
        <w:jc w:val="center"/>
        <w:rPr>
          <w:rFonts w:ascii="Times New Roman" w:hAnsi="Times New Roman" w:cs="Times New Roman"/>
          <w:b/>
          <w:sz w:val="24"/>
          <w:szCs w:val="24"/>
        </w:rPr>
      </w:pPr>
    </w:p>
    <w:p w:rsidR="00700B00" w:rsidRPr="00ED3E5E" w:rsidRDefault="00F513E4" w:rsidP="00700B00">
      <w:pPr>
        <w:spacing w:after="240" w:line="240" w:lineRule="auto"/>
        <w:rPr>
          <w:rFonts w:ascii="Times New Roman" w:hAnsi="Times New Roman" w:cs="Times New Roman"/>
        </w:rPr>
      </w:pPr>
      <w:r>
        <w:rPr>
          <w:rFonts w:ascii="Times New Roman" w:hAnsi="Times New Roman" w:cs="Times New Roman"/>
          <w:noProof/>
          <w:lang w:eastAsia="sk-SK"/>
        </w:rPr>
        <mc:AlternateContent>
          <mc:Choice Requires="wps">
            <w:drawing>
              <wp:anchor distT="4294967293" distB="4294967293" distL="114300" distR="114300" simplePos="0" relativeHeight="251660288" behindDoc="0" locked="0" layoutInCell="1" allowOverlap="1">
                <wp:simplePos x="0" y="0"/>
                <wp:positionH relativeFrom="column">
                  <wp:posOffset>-33020</wp:posOffset>
                </wp:positionH>
                <wp:positionV relativeFrom="paragraph">
                  <wp:posOffset>189864</wp:posOffset>
                </wp:positionV>
                <wp:extent cx="1181100" cy="0"/>
                <wp:effectExtent l="0" t="0" r="19050" b="19050"/>
                <wp:wrapNone/>
                <wp:docPr id="4" name="Rovná spojovacia šípk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ACA0E5" id="_x0000_t32" coordsize="21600,21600" o:spt="32" o:oned="t" path="m,l21600,21600e" filled="f">
                <v:path arrowok="t" fillok="f" o:connecttype="none"/>
                <o:lock v:ext="edit" shapetype="t"/>
              </v:shapetype>
              <v:shape id="Rovná spojovacia šípka 4" o:spid="_x0000_s1026" type="#_x0000_t32" style="position:absolute;margin-left:-2.6pt;margin-top:14.95pt;width:93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"/>
            </w:pict>
          </mc:Fallback>
        </mc:AlternateContent>
      </w:r>
      <w:r w:rsidR="00700B00" w:rsidRPr="00ED3E5E">
        <w:rPr>
          <w:rFonts w:ascii="Times New Roman" w:hAnsi="Times New Roman" w:cs="Times New Roman"/>
        </w:rPr>
        <w:t xml:space="preserve">Materiál obsahuje : </w:t>
      </w:r>
    </w:p>
    <w:p w:rsidR="00700B00" w:rsidRPr="00ED3E5E" w:rsidRDefault="000B6439" w:rsidP="00700B00">
      <w:pPr>
        <w:spacing w:after="0" w:line="240" w:lineRule="auto"/>
        <w:rPr>
          <w:rFonts w:ascii="Times New Roman" w:hAnsi="Times New Roman" w:cs="Times New Roman"/>
        </w:rPr>
      </w:pPr>
      <w:r>
        <w:rPr>
          <w:rFonts w:ascii="Times New Roman" w:hAnsi="Times New Roman" w:cs="Times New Roman"/>
        </w:rPr>
        <w:t>1. Návrh uznesení</w:t>
      </w:r>
    </w:p>
    <w:p w:rsidR="00700B00" w:rsidRDefault="00700B00" w:rsidP="00700B00">
      <w:pPr>
        <w:spacing w:after="0" w:line="240" w:lineRule="auto"/>
        <w:rPr>
          <w:rFonts w:ascii="Times New Roman" w:hAnsi="Times New Roman" w:cs="Times New Roman"/>
        </w:rPr>
      </w:pPr>
      <w:r w:rsidRPr="00ED3E5E">
        <w:rPr>
          <w:rFonts w:ascii="Times New Roman" w:hAnsi="Times New Roman" w:cs="Times New Roman"/>
        </w:rPr>
        <w:t xml:space="preserve">2. </w:t>
      </w:r>
      <w:r w:rsidR="000B6439">
        <w:rPr>
          <w:rFonts w:ascii="Times New Roman" w:hAnsi="Times New Roman" w:cs="Times New Roman"/>
        </w:rPr>
        <w:t>Informácia o kontrole plnenia</w:t>
      </w:r>
      <w:r>
        <w:rPr>
          <w:rFonts w:ascii="Times New Roman" w:hAnsi="Times New Roman" w:cs="Times New Roman"/>
        </w:rPr>
        <w:t xml:space="preserve"> uznesení</w:t>
      </w:r>
      <w:r w:rsidR="000B6439">
        <w:rPr>
          <w:rFonts w:ascii="Times New Roman" w:hAnsi="Times New Roman" w:cs="Times New Roman"/>
        </w:rPr>
        <w:t xml:space="preserve"> MsZ</w:t>
      </w:r>
    </w:p>
    <w:p w:rsidR="00DF61C9" w:rsidRPr="00ED3E5E" w:rsidRDefault="00DF61C9" w:rsidP="00700B00">
      <w:pPr>
        <w:spacing w:after="0" w:line="240" w:lineRule="auto"/>
        <w:rPr>
          <w:rFonts w:ascii="Times New Roman" w:hAnsi="Times New Roman" w:cs="Times New Roman"/>
        </w:rPr>
      </w:pPr>
      <w:r>
        <w:rPr>
          <w:rFonts w:ascii="Times New Roman" w:hAnsi="Times New Roman" w:cs="Times New Roman"/>
        </w:rPr>
        <w:t>3. Informácia o uzneseniach týkajúcich sa územného plánu</w:t>
      </w:r>
    </w:p>
    <w:p w:rsidR="00700B00" w:rsidRPr="00ED3E5E" w:rsidRDefault="00700B00" w:rsidP="00700B00">
      <w:pPr>
        <w:spacing w:after="0" w:line="240" w:lineRule="auto"/>
        <w:rPr>
          <w:rFonts w:ascii="Times New Roman" w:hAnsi="Times New Roman" w:cs="Times New Roman"/>
        </w:rPr>
      </w:pPr>
    </w:p>
    <w:p w:rsidR="00700B00" w:rsidRPr="00ED3E5E" w:rsidRDefault="00700B00" w:rsidP="00700B00">
      <w:pPr>
        <w:spacing w:after="0" w:line="240" w:lineRule="auto"/>
        <w:rPr>
          <w:rFonts w:ascii="Times New Roman" w:hAnsi="Times New Roman" w:cs="Times New Roman"/>
        </w:rPr>
      </w:pPr>
    </w:p>
    <w:p w:rsidR="00700B00" w:rsidRPr="00ED3E5E" w:rsidRDefault="00F513E4" w:rsidP="00700B00">
      <w:pPr>
        <w:spacing w:after="240" w:line="240" w:lineRule="auto"/>
        <w:rPr>
          <w:rFonts w:ascii="Times New Roman" w:hAnsi="Times New Roman" w:cs="Times New Roman"/>
        </w:rPr>
      </w:pPr>
      <w:r>
        <w:rPr>
          <w:rFonts w:ascii="Times New Roman" w:hAnsi="Times New Roman" w:cs="Times New Roman"/>
          <w:noProof/>
          <w:lang w:eastAsia="sk-SK"/>
        </w:rPr>
        <mc:AlternateContent>
          <mc:Choice Requires="wps">
            <w:drawing>
              <wp:anchor distT="4294967293" distB="4294967293" distL="114300" distR="114300" simplePos="0" relativeHeight="251661312" behindDoc="0" locked="0" layoutInCell="1" allowOverlap="1">
                <wp:simplePos x="0" y="0"/>
                <wp:positionH relativeFrom="column">
                  <wp:posOffset>-33020</wp:posOffset>
                </wp:positionH>
                <wp:positionV relativeFrom="paragraph">
                  <wp:posOffset>205104</wp:posOffset>
                </wp:positionV>
                <wp:extent cx="714375" cy="0"/>
                <wp:effectExtent l="0" t="0" r="28575" b="19050"/>
                <wp:wrapNone/>
                <wp:docPr id="3" name="Rovná spojovacia šípk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176F9" id="Rovná spojovacia šípka 3" o:spid="_x0000_s1026" type="#_x0000_t32" style="position:absolute;margin-left:-2.6pt;margin-top:16.15pt;width:56.2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"/>
            </w:pict>
          </mc:Fallback>
        </mc:AlternateContent>
      </w:r>
      <w:r w:rsidR="00700B00" w:rsidRPr="00ED3E5E">
        <w:rPr>
          <w:rFonts w:ascii="Times New Roman" w:hAnsi="Times New Roman" w:cs="Times New Roman"/>
        </w:rPr>
        <w:t>Predkladá:</w:t>
      </w:r>
    </w:p>
    <w:p w:rsidR="00700B00" w:rsidRPr="00ED3E5E" w:rsidRDefault="00700B00" w:rsidP="00700B00">
      <w:pPr>
        <w:spacing w:after="0" w:line="240" w:lineRule="auto"/>
        <w:rPr>
          <w:rFonts w:ascii="Times New Roman" w:hAnsi="Times New Roman" w:cs="Times New Roman"/>
        </w:rPr>
      </w:pPr>
      <w:r w:rsidRPr="00ED3E5E">
        <w:rPr>
          <w:rFonts w:ascii="Times New Roman" w:hAnsi="Times New Roman" w:cs="Times New Roman"/>
        </w:rPr>
        <w:t>Mgr.</w:t>
      </w:r>
      <w:r w:rsidR="00F53D89">
        <w:rPr>
          <w:rFonts w:ascii="Times New Roman" w:hAnsi="Times New Roman" w:cs="Times New Roman"/>
        </w:rPr>
        <w:t xml:space="preserve"> </w:t>
      </w:r>
      <w:r w:rsidRPr="00ED3E5E">
        <w:rPr>
          <w:rFonts w:ascii="Times New Roman" w:hAnsi="Times New Roman" w:cs="Times New Roman"/>
        </w:rPr>
        <w:t>Margita Hricová</w:t>
      </w:r>
      <w:r w:rsidR="005F7BC0">
        <w:rPr>
          <w:rFonts w:ascii="Times New Roman" w:hAnsi="Times New Roman" w:cs="Times New Roman"/>
        </w:rPr>
        <w:t>, v.r.</w:t>
      </w:r>
    </w:p>
    <w:p w:rsidR="00700B00" w:rsidRPr="00ED3E5E" w:rsidRDefault="00700B00" w:rsidP="00700B00">
      <w:pPr>
        <w:spacing w:after="0" w:line="240" w:lineRule="auto"/>
        <w:rPr>
          <w:rFonts w:ascii="Times New Roman" w:hAnsi="Times New Roman" w:cs="Times New Roman"/>
        </w:rPr>
      </w:pPr>
      <w:r w:rsidRPr="00ED3E5E">
        <w:rPr>
          <w:rFonts w:ascii="Times New Roman" w:hAnsi="Times New Roman" w:cs="Times New Roman"/>
        </w:rPr>
        <w:t xml:space="preserve">hlavná kontrolórka </w:t>
      </w:r>
    </w:p>
    <w:p w:rsidR="00700B00" w:rsidRPr="00ED3E5E" w:rsidRDefault="00700B00" w:rsidP="00700B00">
      <w:pPr>
        <w:spacing w:after="0" w:line="240" w:lineRule="auto"/>
        <w:rPr>
          <w:rFonts w:ascii="Times New Roman" w:hAnsi="Times New Roman" w:cs="Times New Roman"/>
        </w:rPr>
      </w:pPr>
    </w:p>
    <w:p w:rsidR="00700B00" w:rsidRPr="00ED3E5E" w:rsidRDefault="00700B00" w:rsidP="00700B00">
      <w:pPr>
        <w:spacing w:after="0" w:line="240" w:lineRule="auto"/>
        <w:rPr>
          <w:rFonts w:ascii="Times New Roman" w:hAnsi="Times New Roman" w:cs="Times New Roman"/>
        </w:rPr>
      </w:pPr>
    </w:p>
    <w:p w:rsidR="00700B00" w:rsidRPr="00ED3E5E" w:rsidRDefault="00F513E4" w:rsidP="00700B00">
      <w:pPr>
        <w:spacing w:after="240" w:line="240" w:lineRule="auto"/>
        <w:rPr>
          <w:rFonts w:ascii="Times New Roman" w:hAnsi="Times New Roman" w:cs="Times New Roman"/>
        </w:rPr>
      </w:pPr>
      <w:r>
        <w:rPr>
          <w:rFonts w:ascii="Times New Roman" w:hAnsi="Times New Roman" w:cs="Times New Roman"/>
          <w:noProof/>
          <w:lang w:eastAsia="sk-SK"/>
        </w:rPr>
        <mc:AlternateContent>
          <mc:Choice Requires="wps">
            <w:drawing>
              <wp:anchor distT="4294967293" distB="4294967293" distL="114300" distR="114300" simplePos="0" relativeHeight="251662336" behindDoc="0" locked="0" layoutInCell="1" allowOverlap="1">
                <wp:simplePos x="0" y="0"/>
                <wp:positionH relativeFrom="column">
                  <wp:posOffset>-33020</wp:posOffset>
                </wp:positionH>
                <wp:positionV relativeFrom="paragraph">
                  <wp:posOffset>200024</wp:posOffset>
                </wp:positionV>
                <wp:extent cx="800100" cy="0"/>
                <wp:effectExtent l="0" t="0" r="19050" b="1905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B7B91" id="Rovná spojovacia šípka 2" o:spid="_x0000_s1026" type="#_x0000_t32" style="position:absolute;margin-left:-2.6pt;margin-top:15.75pt;width:63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"/>
            </w:pict>
          </mc:Fallback>
        </mc:AlternateContent>
      </w:r>
      <w:r w:rsidR="00700B00" w:rsidRPr="00ED3E5E">
        <w:rPr>
          <w:rFonts w:ascii="Times New Roman" w:hAnsi="Times New Roman" w:cs="Times New Roman"/>
        </w:rPr>
        <w:t>Vypracoval</w:t>
      </w:r>
      <w:r w:rsidR="00D40D5A">
        <w:rPr>
          <w:rFonts w:ascii="Times New Roman" w:hAnsi="Times New Roman" w:cs="Times New Roman"/>
        </w:rPr>
        <w:t>i</w:t>
      </w:r>
      <w:r w:rsidR="00700B00" w:rsidRPr="00ED3E5E">
        <w:rPr>
          <w:rFonts w:ascii="Times New Roman" w:hAnsi="Times New Roman" w:cs="Times New Roman"/>
        </w:rPr>
        <w:t xml:space="preserve"> : </w:t>
      </w:r>
    </w:p>
    <w:p w:rsidR="006800B5" w:rsidRDefault="006800B5" w:rsidP="00700B00">
      <w:pPr>
        <w:spacing w:after="0" w:line="240" w:lineRule="auto"/>
        <w:rPr>
          <w:rFonts w:ascii="Times New Roman" w:hAnsi="Times New Roman" w:cs="Times New Roman"/>
        </w:rPr>
      </w:pPr>
      <w:r>
        <w:rPr>
          <w:rFonts w:ascii="Times New Roman" w:hAnsi="Times New Roman" w:cs="Times New Roman"/>
        </w:rPr>
        <w:t>Ing. Pavol Baxa</w:t>
      </w:r>
      <w:r w:rsidR="005F7BC0">
        <w:rPr>
          <w:rFonts w:ascii="Times New Roman" w:hAnsi="Times New Roman" w:cs="Times New Roman"/>
        </w:rPr>
        <w:t>, v.r.</w:t>
      </w:r>
    </w:p>
    <w:p w:rsidR="006800B5" w:rsidRDefault="006800B5" w:rsidP="00700B00">
      <w:pPr>
        <w:spacing w:after="0" w:line="240" w:lineRule="auto"/>
        <w:rPr>
          <w:rFonts w:ascii="Times New Roman" w:hAnsi="Times New Roman" w:cs="Times New Roman"/>
        </w:rPr>
      </w:pPr>
      <w:r>
        <w:rPr>
          <w:rFonts w:ascii="Times New Roman" w:hAnsi="Times New Roman" w:cs="Times New Roman"/>
        </w:rPr>
        <w:t>vedúci odd. všeobecnej a vnútornej správy</w:t>
      </w:r>
    </w:p>
    <w:p w:rsidR="006800B5" w:rsidRDefault="006800B5" w:rsidP="00700B00">
      <w:pPr>
        <w:spacing w:after="0" w:line="240" w:lineRule="auto"/>
        <w:rPr>
          <w:rFonts w:ascii="Times New Roman" w:hAnsi="Times New Roman" w:cs="Times New Roman"/>
        </w:rPr>
      </w:pPr>
    </w:p>
    <w:p w:rsidR="00700B00" w:rsidRDefault="00C73531" w:rsidP="00700B00">
      <w:pPr>
        <w:spacing w:after="0" w:line="240" w:lineRule="auto"/>
        <w:rPr>
          <w:rFonts w:ascii="Times New Roman" w:hAnsi="Times New Roman" w:cs="Times New Roman"/>
        </w:rPr>
      </w:pPr>
      <w:r>
        <w:rPr>
          <w:rFonts w:ascii="Times New Roman" w:hAnsi="Times New Roman" w:cs="Times New Roman"/>
        </w:rPr>
        <w:t>JUDr. Tomáš Muroň</w:t>
      </w:r>
      <w:r w:rsidR="005F7BC0">
        <w:rPr>
          <w:rFonts w:ascii="Times New Roman" w:hAnsi="Times New Roman" w:cs="Times New Roman"/>
        </w:rPr>
        <w:t>, v.r.</w:t>
      </w:r>
    </w:p>
    <w:p w:rsidR="00700B00" w:rsidRDefault="000B6439" w:rsidP="00700B00">
      <w:pPr>
        <w:spacing w:after="0" w:line="240" w:lineRule="auto"/>
        <w:rPr>
          <w:rFonts w:ascii="Times New Roman" w:hAnsi="Times New Roman" w:cs="Times New Roman"/>
        </w:rPr>
      </w:pPr>
      <w:r>
        <w:rPr>
          <w:rFonts w:ascii="Times New Roman" w:hAnsi="Times New Roman" w:cs="Times New Roman"/>
        </w:rPr>
        <w:t>p</w:t>
      </w:r>
      <w:r w:rsidR="00C73531">
        <w:rPr>
          <w:rFonts w:ascii="Times New Roman" w:hAnsi="Times New Roman" w:cs="Times New Roman"/>
        </w:rPr>
        <w:t>rednosta úradu</w:t>
      </w:r>
    </w:p>
    <w:p w:rsidR="00700B00" w:rsidRDefault="00700B00" w:rsidP="00700B00">
      <w:pPr>
        <w:spacing w:after="0" w:line="240" w:lineRule="auto"/>
        <w:rPr>
          <w:rFonts w:ascii="Times New Roman" w:hAnsi="Times New Roman" w:cs="Times New Roman"/>
        </w:rPr>
      </w:pPr>
    </w:p>
    <w:p w:rsidR="00700B00" w:rsidRPr="00ED3E5E" w:rsidRDefault="00700B00" w:rsidP="00700B00">
      <w:pPr>
        <w:spacing w:after="0" w:line="240" w:lineRule="auto"/>
        <w:rPr>
          <w:rFonts w:ascii="Times New Roman" w:hAnsi="Times New Roman" w:cs="Times New Roman"/>
        </w:rPr>
      </w:pPr>
      <w:r w:rsidRPr="00ED3E5E">
        <w:rPr>
          <w:rFonts w:ascii="Times New Roman" w:hAnsi="Times New Roman" w:cs="Times New Roman"/>
        </w:rPr>
        <w:t>Mgr.</w:t>
      </w:r>
      <w:r w:rsidR="00F53D89">
        <w:rPr>
          <w:rFonts w:ascii="Times New Roman" w:hAnsi="Times New Roman" w:cs="Times New Roman"/>
        </w:rPr>
        <w:t xml:space="preserve"> </w:t>
      </w:r>
      <w:r w:rsidRPr="00ED3E5E">
        <w:rPr>
          <w:rFonts w:ascii="Times New Roman" w:hAnsi="Times New Roman" w:cs="Times New Roman"/>
        </w:rPr>
        <w:t>Margita Hricová</w:t>
      </w:r>
      <w:r w:rsidR="005F7BC0">
        <w:rPr>
          <w:rFonts w:ascii="Times New Roman" w:hAnsi="Times New Roman" w:cs="Times New Roman"/>
        </w:rPr>
        <w:t>, v.r.</w:t>
      </w:r>
    </w:p>
    <w:p w:rsidR="000B6439" w:rsidRDefault="00700B00" w:rsidP="00700B00">
      <w:pPr>
        <w:spacing w:after="0"/>
        <w:rPr>
          <w:rFonts w:ascii="Times New Roman" w:hAnsi="Times New Roman" w:cs="Times New Roman"/>
        </w:rPr>
      </w:pPr>
      <w:r w:rsidRPr="00ED3E5E">
        <w:rPr>
          <w:rFonts w:ascii="Times New Roman" w:hAnsi="Times New Roman" w:cs="Times New Roman"/>
        </w:rPr>
        <w:t xml:space="preserve">hlavná kontrolórka </w:t>
      </w:r>
    </w:p>
    <w:p w:rsidR="000B6439" w:rsidRDefault="000B6439">
      <w:pPr>
        <w:rPr>
          <w:rFonts w:ascii="Times New Roman" w:hAnsi="Times New Roman" w:cs="Times New Roman"/>
        </w:rPr>
      </w:pPr>
      <w:r>
        <w:rPr>
          <w:rFonts w:ascii="Times New Roman" w:hAnsi="Times New Roman" w:cs="Times New Roman"/>
        </w:rPr>
        <w:br w:type="page"/>
      </w:r>
    </w:p>
    <w:p w:rsidR="00700B00" w:rsidRPr="00DF61C9" w:rsidRDefault="00700B00" w:rsidP="00DF61C9">
      <w:pPr>
        <w:pStyle w:val="Nadpis1"/>
      </w:pPr>
      <w:r w:rsidRPr="00DF61C9">
        <w:lastRenderedPageBreak/>
        <w:t>Návrh uznesenia</w:t>
      </w:r>
    </w:p>
    <w:p w:rsidR="00700B00" w:rsidRDefault="00700B00" w:rsidP="00700B00">
      <w:pPr>
        <w:spacing w:after="0" w:line="240" w:lineRule="auto"/>
        <w:rPr>
          <w:rFonts w:ascii="Times New Roman" w:hAnsi="Times New Roman" w:cs="Times New Roman"/>
          <w:b/>
          <w:sz w:val="28"/>
          <w:szCs w:val="28"/>
        </w:rPr>
      </w:pPr>
    </w:p>
    <w:p w:rsidR="00700B00" w:rsidRDefault="00700B00" w:rsidP="00947924">
      <w:pPr>
        <w:spacing w:after="0" w:line="240" w:lineRule="auto"/>
        <w:jc w:val="both"/>
        <w:rPr>
          <w:rFonts w:ascii="Times New Roman" w:hAnsi="Times New Roman" w:cs="Times New Roman"/>
          <w:b/>
          <w:sz w:val="28"/>
          <w:szCs w:val="28"/>
        </w:rPr>
      </w:pPr>
    </w:p>
    <w:p w:rsidR="00B70426" w:rsidRDefault="00700B00" w:rsidP="000B56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Mestské zastupiteľ</w:t>
      </w:r>
      <w:r w:rsidR="00F53D89">
        <w:rPr>
          <w:rFonts w:ascii="Times New Roman" w:hAnsi="Times New Roman" w:cs="Times New Roman"/>
          <w:sz w:val="24"/>
          <w:szCs w:val="24"/>
        </w:rPr>
        <w:t>st</w:t>
      </w:r>
      <w:r>
        <w:rPr>
          <w:rFonts w:ascii="Times New Roman" w:hAnsi="Times New Roman" w:cs="Times New Roman"/>
          <w:sz w:val="24"/>
          <w:szCs w:val="24"/>
        </w:rPr>
        <w:t>vo v</w:t>
      </w:r>
      <w:r w:rsidR="000B569D">
        <w:rPr>
          <w:rFonts w:ascii="Times New Roman" w:hAnsi="Times New Roman" w:cs="Times New Roman"/>
          <w:sz w:val="24"/>
          <w:szCs w:val="24"/>
        </w:rPr>
        <w:t> </w:t>
      </w:r>
      <w:r>
        <w:rPr>
          <w:rFonts w:ascii="Times New Roman" w:hAnsi="Times New Roman" w:cs="Times New Roman"/>
          <w:sz w:val="24"/>
          <w:szCs w:val="24"/>
        </w:rPr>
        <w:t>Stupave</w:t>
      </w:r>
      <w:r w:rsidR="000B569D">
        <w:rPr>
          <w:rFonts w:ascii="Times New Roman" w:hAnsi="Times New Roman" w:cs="Times New Roman"/>
          <w:sz w:val="24"/>
          <w:szCs w:val="24"/>
        </w:rPr>
        <w:t xml:space="preserve"> </w:t>
      </w:r>
    </w:p>
    <w:p w:rsidR="00B70426" w:rsidRDefault="00B70426" w:rsidP="000B569D">
      <w:pPr>
        <w:spacing w:after="0" w:line="240" w:lineRule="auto"/>
        <w:jc w:val="both"/>
        <w:rPr>
          <w:rFonts w:ascii="Times New Roman" w:hAnsi="Times New Roman" w:cs="Times New Roman"/>
          <w:sz w:val="24"/>
          <w:szCs w:val="24"/>
        </w:rPr>
      </w:pPr>
    </w:p>
    <w:p w:rsidR="00C357FB" w:rsidRDefault="00700B00" w:rsidP="0018538B">
      <w:pPr>
        <w:pStyle w:val="Odsekzoznamu"/>
        <w:numPr>
          <w:ilvl w:val="0"/>
          <w:numId w:val="2"/>
        </w:numPr>
        <w:spacing w:after="120" w:line="240" w:lineRule="auto"/>
        <w:ind w:left="782" w:hanging="357"/>
        <w:contextualSpacing w:val="0"/>
        <w:jc w:val="both"/>
        <w:rPr>
          <w:rFonts w:ascii="Times New Roman" w:hAnsi="Times New Roman" w:cs="Times New Roman"/>
          <w:sz w:val="24"/>
          <w:szCs w:val="24"/>
        </w:rPr>
      </w:pPr>
      <w:r w:rsidRPr="00C73531">
        <w:rPr>
          <w:rFonts w:ascii="Times New Roman" w:hAnsi="Times New Roman" w:cs="Times New Roman"/>
          <w:b/>
          <w:sz w:val="24"/>
          <w:szCs w:val="24"/>
        </w:rPr>
        <w:t xml:space="preserve">berie na vedomie </w:t>
      </w:r>
      <w:r w:rsidRPr="00C73531">
        <w:rPr>
          <w:rFonts w:ascii="Times New Roman" w:hAnsi="Times New Roman" w:cs="Times New Roman"/>
          <w:sz w:val="24"/>
          <w:szCs w:val="24"/>
        </w:rPr>
        <w:t>informáciu o</w:t>
      </w:r>
      <w:r w:rsidR="00DD196E" w:rsidRPr="00C73531">
        <w:rPr>
          <w:rFonts w:ascii="Times New Roman" w:hAnsi="Times New Roman" w:cs="Times New Roman"/>
          <w:sz w:val="24"/>
          <w:szCs w:val="24"/>
        </w:rPr>
        <w:t xml:space="preserve"> kontrole plnenia uznesení Mestského zastupiteľstva v</w:t>
      </w:r>
      <w:r w:rsidR="0018538B">
        <w:rPr>
          <w:rFonts w:ascii="Times New Roman" w:hAnsi="Times New Roman" w:cs="Times New Roman"/>
          <w:sz w:val="24"/>
          <w:szCs w:val="24"/>
        </w:rPr>
        <w:t> </w:t>
      </w:r>
      <w:r w:rsidR="00DD196E" w:rsidRPr="00C73531">
        <w:rPr>
          <w:rFonts w:ascii="Times New Roman" w:hAnsi="Times New Roman" w:cs="Times New Roman"/>
          <w:sz w:val="24"/>
          <w:szCs w:val="24"/>
        </w:rPr>
        <w:t>Stupave</w:t>
      </w:r>
      <w:r w:rsidR="0018538B">
        <w:rPr>
          <w:rFonts w:ascii="Times New Roman" w:hAnsi="Times New Roman" w:cs="Times New Roman"/>
          <w:sz w:val="24"/>
          <w:szCs w:val="24"/>
        </w:rPr>
        <w:t>.</w:t>
      </w:r>
    </w:p>
    <w:p w:rsidR="006329B4" w:rsidRPr="005F7BC0" w:rsidRDefault="006329B4" w:rsidP="005F7BC0">
      <w:pPr>
        <w:pStyle w:val="Odsekzoznamu"/>
        <w:numPr>
          <w:ilvl w:val="0"/>
          <w:numId w:val="2"/>
        </w:numPr>
        <w:spacing w:after="120" w:line="240" w:lineRule="auto"/>
        <w:ind w:left="782" w:hanging="357"/>
        <w:contextualSpacing w:val="0"/>
        <w:jc w:val="both"/>
        <w:rPr>
          <w:rFonts w:ascii="Times New Roman" w:hAnsi="Times New Roman" w:cs="Times New Roman"/>
          <w:sz w:val="24"/>
          <w:szCs w:val="24"/>
        </w:rPr>
      </w:pPr>
      <w:r>
        <w:rPr>
          <w:rFonts w:ascii="Times New Roman" w:hAnsi="Times New Roman" w:cs="Times New Roman"/>
          <w:b/>
          <w:sz w:val="24"/>
          <w:szCs w:val="24"/>
        </w:rPr>
        <w:t>s</w:t>
      </w:r>
      <w:r w:rsidR="00D506C4">
        <w:rPr>
          <w:rFonts w:ascii="Times New Roman" w:hAnsi="Times New Roman" w:cs="Times New Roman"/>
          <w:b/>
          <w:sz w:val="24"/>
          <w:szCs w:val="24"/>
        </w:rPr>
        <w:t xml:space="preserve">chvaľuje </w:t>
      </w:r>
      <w:r w:rsidR="00D506C4" w:rsidRPr="006329B4">
        <w:rPr>
          <w:rFonts w:ascii="Times New Roman" w:hAnsi="Times New Roman" w:cs="Times New Roman"/>
          <w:sz w:val="24"/>
          <w:szCs w:val="24"/>
        </w:rPr>
        <w:t>zmenu termínu uznesenia č. 5/2016</w:t>
      </w:r>
      <w:r>
        <w:rPr>
          <w:rFonts w:ascii="Times New Roman" w:hAnsi="Times New Roman" w:cs="Times New Roman"/>
          <w:sz w:val="24"/>
          <w:szCs w:val="24"/>
        </w:rPr>
        <w:t xml:space="preserve"> v bode B.1 z 09.11.2017 na 21.06.2018.</w:t>
      </w:r>
    </w:p>
    <w:p w:rsidR="00C357FB" w:rsidRPr="00E044D5" w:rsidRDefault="00C357FB" w:rsidP="00661EC1">
      <w:pPr>
        <w:pStyle w:val="Odsekzoznamu"/>
        <w:ind w:left="0"/>
        <w:rPr>
          <w:rFonts w:ascii="Times New Roman" w:hAnsi="Times New Roman" w:cs="Times New Roman"/>
          <w:sz w:val="24"/>
          <w:szCs w:val="24"/>
        </w:rPr>
      </w:pPr>
    </w:p>
    <w:p w:rsidR="004C6AC9" w:rsidRDefault="00700B00" w:rsidP="00700B00">
      <w:pPr>
        <w:rPr>
          <w:rFonts w:ascii="Times New Roman" w:hAnsi="Times New Roman" w:cs="Times New Roman"/>
          <w:sz w:val="28"/>
          <w:szCs w:val="28"/>
        </w:rPr>
        <w:sectPr w:rsidR="004C6AC9" w:rsidSect="00596BF9">
          <w:footerReference w:type="default" r:id="rId8"/>
          <w:pgSz w:w="11906" w:h="16838"/>
          <w:pgMar w:top="1417" w:right="1417" w:bottom="1417" w:left="1417" w:header="708" w:footer="708" w:gutter="0"/>
          <w:pgNumType w:start="1"/>
          <w:cols w:space="708"/>
          <w:docGrid w:linePitch="360"/>
        </w:sectPr>
      </w:pPr>
      <w:r>
        <w:rPr>
          <w:rFonts w:ascii="Times New Roman" w:hAnsi="Times New Roman" w:cs="Times New Roman"/>
          <w:sz w:val="28"/>
          <w:szCs w:val="28"/>
        </w:rPr>
        <w:br w:type="page"/>
      </w:r>
    </w:p>
    <w:p w:rsidR="004700D6" w:rsidRPr="00501F33" w:rsidRDefault="004700D6" w:rsidP="00DF61C9">
      <w:pPr>
        <w:pStyle w:val="Nadpis1"/>
      </w:pPr>
      <w:r w:rsidRPr="00501F33">
        <w:lastRenderedPageBreak/>
        <w:t>Informácia o kontrole plnenia</w:t>
      </w:r>
      <w:r w:rsidR="00270EE0">
        <w:t xml:space="preserve"> </w:t>
      </w:r>
      <w:r w:rsidRPr="00501F33">
        <w:t>uznesení MsZ</w:t>
      </w:r>
      <w:r w:rsidR="00F72998">
        <w:t xml:space="preserve"> v Stupave</w:t>
      </w:r>
    </w:p>
    <w:p w:rsidR="006F3B9C" w:rsidRDefault="006F3B9C" w:rsidP="006F3B9C">
      <w:pPr>
        <w:pStyle w:val="Bezriadkovania"/>
        <w:ind w:left="2858"/>
        <w:jc w:val="both"/>
        <w:rPr>
          <w:rFonts w:ascii="Times New Roman" w:hAnsi="Times New Roman" w:cs="Times New Roman"/>
          <w:sz w:val="24"/>
          <w:szCs w:val="24"/>
        </w:rPr>
      </w:pPr>
    </w:p>
    <w:p w:rsidR="00551EDF" w:rsidRDefault="00551EDF" w:rsidP="003975D2">
      <w:pPr>
        <w:pStyle w:val="Bezriadkovania"/>
        <w:ind w:left="2858"/>
        <w:jc w:val="both"/>
        <w:rPr>
          <w:rFonts w:ascii="Times New Roman" w:hAnsi="Times New Roman" w:cs="Times New Roman"/>
          <w:sz w:val="24"/>
          <w:szCs w:val="24"/>
        </w:rPr>
      </w:pPr>
    </w:p>
    <w:p w:rsidR="00F81508" w:rsidRDefault="00551EDF" w:rsidP="003975D2">
      <w:pPr>
        <w:pStyle w:val="Bezriadkovania"/>
        <w:spacing w:after="120"/>
        <w:jc w:val="both"/>
        <w:rPr>
          <w:rFonts w:ascii="Times New Roman" w:hAnsi="Times New Roman" w:cs="Times New Roman"/>
          <w:sz w:val="24"/>
          <w:szCs w:val="24"/>
        </w:rPr>
      </w:pPr>
      <w:r w:rsidRPr="005F7BC0">
        <w:rPr>
          <w:rFonts w:ascii="Times New Roman" w:hAnsi="Times New Roman" w:cs="Times New Roman"/>
          <w:b/>
          <w:i/>
          <w:sz w:val="24"/>
          <w:szCs w:val="24"/>
          <w:u w:val="single"/>
        </w:rPr>
        <w:t xml:space="preserve">Na </w:t>
      </w:r>
      <w:r w:rsidR="00CB745B" w:rsidRPr="005F7BC0">
        <w:rPr>
          <w:rFonts w:ascii="Times New Roman" w:hAnsi="Times New Roman" w:cs="Times New Roman"/>
          <w:b/>
          <w:i/>
          <w:sz w:val="24"/>
          <w:szCs w:val="24"/>
          <w:u w:val="single"/>
        </w:rPr>
        <w:t>2</w:t>
      </w:r>
      <w:r w:rsidR="005E0B5D" w:rsidRPr="005F7BC0">
        <w:rPr>
          <w:rFonts w:ascii="Times New Roman" w:hAnsi="Times New Roman" w:cs="Times New Roman"/>
          <w:b/>
          <w:i/>
          <w:sz w:val="24"/>
          <w:szCs w:val="24"/>
          <w:u w:val="single"/>
        </w:rPr>
        <w:t>6</w:t>
      </w:r>
      <w:r w:rsidR="00CB745B" w:rsidRPr="005F7BC0">
        <w:rPr>
          <w:rFonts w:ascii="Times New Roman" w:hAnsi="Times New Roman" w:cs="Times New Roman"/>
          <w:b/>
          <w:i/>
          <w:sz w:val="24"/>
          <w:szCs w:val="24"/>
          <w:u w:val="single"/>
        </w:rPr>
        <w:t xml:space="preserve">. </w:t>
      </w:r>
      <w:r w:rsidRPr="005F7BC0">
        <w:rPr>
          <w:rFonts w:ascii="Times New Roman" w:hAnsi="Times New Roman" w:cs="Times New Roman"/>
          <w:b/>
          <w:i/>
          <w:sz w:val="24"/>
          <w:szCs w:val="24"/>
          <w:u w:val="single"/>
        </w:rPr>
        <w:t xml:space="preserve">zasadnutí </w:t>
      </w:r>
      <w:r w:rsidR="002B6DA7" w:rsidRPr="005F7BC0">
        <w:rPr>
          <w:rFonts w:ascii="Times New Roman" w:hAnsi="Times New Roman" w:cs="Times New Roman"/>
          <w:b/>
          <w:i/>
          <w:sz w:val="24"/>
          <w:szCs w:val="24"/>
          <w:u w:val="single"/>
        </w:rPr>
        <w:t>MsZ</w:t>
      </w:r>
      <w:r w:rsidRPr="005F7BC0">
        <w:rPr>
          <w:rFonts w:ascii="Times New Roman" w:hAnsi="Times New Roman" w:cs="Times New Roman"/>
          <w:b/>
          <w:i/>
          <w:sz w:val="24"/>
          <w:szCs w:val="24"/>
          <w:u w:val="single"/>
        </w:rPr>
        <w:t xml:space="preserve"> v Stupave</w:t>
      </w:r>
      <w:r>
        <w:rPr>
          <w:rFonts w:ascii="Times New Roman" w:hAnsi="Times New Roman" w:cs="Times New Roman"/>
          <w:sz w:val="24"/>
          <w:szCs w:val="24"/>
        </w:rPr>
        <w:t xml:space="preserve"> konano</w:t>
      </w:r>
      <w:r w:rsidR="006800B5">
        <w:rPr>
          <w:rFonts w:ascii="Times New Roman" w:hAnsi="Times New Roman" w:cs="Times New Roman"/>
          <w:sz w:val="24"/>
          <w:szCs w:val="24"/>
        </w:rPr>
        <w:t>m</w:t>
      </w:r>
      <w:r>
        <w:rPr>
          <w:rFonts w:ascii="Times New Roman" w:hAnsi="Times New Roman" w:cs="Times New Roman"/>
          <w:sz w:val="24"/>
          <w:szCs w:val="24"/>
        </w:rPr>
        <w:t xml:space="preserve"> dňa</w:t>
      </w:r>
      <w:r w:rsidR="006800B5">
        <w:rPr>
          <w:rFonts w:ascii="Times New Roman" w:hAnsi="Times New Roman" w:cs="Times New Roman"/>
          <w:sz w:val="24"/>
          <w:szCs w:val="24"/>
        </w:rPr>
        <w:t xml:space="preserve"> </w:t>
      </w:r>
      <w:r w:rsidR="005E0B5D">
        <w:rPr>
          <w:rFonts w:ascii="Times New Roman" w:hAnsi="Times New Roman" w:cs="Times New Roman"/>
          <w:sz w:val="24"/>
          <w:szCs w:val="24"/>
        </w:rPr>
        <w:t>14.decembra</w:t>
      </w:r>
      <w:r w:rsidR="006800B5">
        <w:rPr>
          <w:rFonts w:ascii="Times New Roman" w:hAnsi="Times New Roman" w:cs="Times New Roman"/>
          <w:sz w:val="24"/>
          <w:szCs w:val="24"/>
        </w:rPr>
        <w:t xml:space="preserve"> 2017 bolo prijatých celkovo </w:t>
      </w:r>
      <w:r w:rsidR="005E0B5D">
        <w:rPr>
          <w:rFonts w:ascii="Times New Roman" w:hAnsi="Times New Roman" w:cs="Times New Roman"/>
          <w:sz w:val="24"/>
          <w:szCs w:val="24"/>
        </w:rPr>
        <w:t>24</w:t>
      </w:r>
      <w:r w:rsidR="006800B5">
        <w:rPr>
          <w:rFonts w:ascii="Times New Roman" w:hAnsi="Times New Roman" w:cs="Times New Roman"/>
          <w:sz w:val="24"/>
          <w:szCs w:val="24"/>
        </w:rPr>
        <w:t xml:space="preserve"> uznesení; od uzneseni</w:t>
      </w:r>
      <w:r w:rsidR="00181B0A">
        <w:rPr>
          <w:rFonts w:ascii="Times New Roman" w:hAnsi="Times New Roman" w:cs="Times New Roman"/>
          <w:sz w:val="24"/>
          <w:szCs w:val="24"/>
        </w:rPr>
        <w:t>a</w:t>
      </w:r>
      <w:r w:rsidR="006800B5">
        <w:rPr>
          <w:rFonts w:ascii="Times New Roman" w:hAnsi="Times New Roman" w:cs="Times New Roman"/>
          <w:sz w:val="24"/>
          <w:szCs w:val="24"/>
        </w:rPr>
        <w:t xml:space="preserve"> č. 3</w:t>
      </w:r>
      <w:r w:rsidR="005E0B5D">
        <w:rPr>
          <w:rFonts w:ascii="Times New Roman" w:hAnsi="Times New Roman" w:cs="Times New Roman"/>
          <w:sz w:val="24"/>
          <w:szCs w:val="24"/>
        </w:rPr>
        <w:t>14</w:t>
      </w:r>
      <w:r w:rsidR="006800B5">
        <w:rPr>
          <w:rFonts w:ascii="Times New Roman" w:hAnsi="Times New Roman" w:cs="Times New Roman"/>
          <w:sz w:val="24"/>
          <w:szCs w:val="24"/>
        </w:rPr>
        <w:t>/2017 po uznesenie č. 33</w:t>
      </w:r>
      <w:r w:rsidR="005E0B5D">
        <w:rPr>
          <w:rFonts w:ascii="Times New Roman" w:hAnsi="Times New Roman" w:cs="Times New Roman"/>
          <w:sz w:val="24"/>
          <w:szCs w:val="24"/>
        </w:rPr>
        <w:t>7</w:t>
      </w:r>
      <w:r w:rsidR="006800B5">
        <w:rPr>
          <w:rFonts w:ascii="Times New Roman" w:hAnsi="Times New Roman" w:cs="Times New Roman"/>
          <w:sz w:val="24"/>
          <w:szCs w:val="24"/>
        </w:rPr>
        <w:t>/2017. Podpísané boli všetky okrem</w:t>
      </w:r>
      <w:r w:rsidR="00BE43DA">
        <w:rPr>
          <w:rFonts w:ascii="Times New Roman" w:hAnsi="Times New Roman" w:cs="Times New Roman"/>
          <w:sz w:val="24"/>
          <w:szCs w:val="24"/>
        </w:rPr>
        <w:t xml:space="preserve"> týchto</w:t>
      </w:r>
      <w:r w:rsidR="00AC65B0">
        <w:rPr>
          <w:rFonts w:ascii="Times New Roman" w:hAnsi="Times New Roman" w:cs="Times New Roman"/>
          <w:sz w:val="24"/>
          <w:szCs w:val="24"/>
        </w:rPr>
        <w:t xml:space="preserve"> dvoch</w:t>
      </w:r>
      <w:r w:rsidR="00BE43DA">
        <w:rPr>
          <w:rFonts w:ascii="Times New Roman" w:hAnsi="Times New Roman" w:cs="Times New Roman"/>
          <w:sz w:val="24"/>
          <w:szCs w:val="24"/>
        </w:rPr>
        <w:t xml:space="preserve"> uznesení</w:t>
      </w:r>
      <w:r w:rsidR="007A45E4">
        <w:rPr>
          <w:rFonts w:ascii="Times New Roman" w:hAnsi="Times New Roman" w:cs="Times New Roman"/>
          <w:sz w:val="24"/>
          <w:szCs w:val="24"/>
        </w:rPr>
        <w:t xml:space="preserve"> s viacerými </w:t>
      </w:r>
      <w:r w:rsidR="00341EC1">
        <w:rPr>
          <w:rFonts w:ascii="Times New Roman" w:hAnsi="Times New Roman" w:cs="Times New Roman"/>
          <w:sz w:val="24"/>
          <w:szCs w:val="24"/>
        </w:rPr>
        <w:t>bodmi</w:t>
      </w:r>
      <w:r w:rsidR="00F81508">
        <w:rPr>
          <w:rFonts w:ascii="Times New Roman" w:hAnsi="Times New Roman" w:cs="Times New Roman"/>
          <w:sz w:val="24"/>
          <w:szCs w:val="24"/>
        </w:rPr>
        <w:t>:</w:t>
      </w:r>
    </w:p>
    <w:p w:rsidR="00AC65B0" w:rsidRPr="00AC65B0" w:rsidRDefault="006800B5" w:rsidP="003975D2">
      <w:pPr>
        <w:pStyle w:val="Odsekzoznamu"/>
        <w:numPr>
          <w:ilvl w:val="0"/>
          <w:numId w:val="36"/>
        </w:numPr>
        <w:spacing w:after="0" w:line="240" w:lineRule="auto"/>
        <w:ind w:left="527" w:hanging="357"/>
        <w:rPr>
          <w:rFonts w:ascii="Times New Roman" w:hAnsi="Times New Roman" w:cs="Times New Roman"/>
          <w:b/>
          <w:sz w:val="24"/>
          <w:szCs w:val="24"/>
        </w:rPr>
      </w:pPr>
      <w:r w:rsidRPr="00AC65B0">
        <w:rPr>
          <w:rFonts w:ascii="Times New Roman" w:hAnsi="Times New Roman" w:cs="Times New Roman"/>
          <w:sz w:val="24"/>
          <w:szCs w:val="24"/>
        </w:rPr>
        <w:t>uzneseni</w:t>
      </w:r>
      <w:r w:rsidR="00BE43DA" w:rsidRPr="00AC65B0">
        <w:rPr>
          <w:rFonts w:ascii="Times New Roman" w:hAnsi="Times New Roman" w:cs="Times New Roman"/>
          <w:sz w:val="24"/>
          <w:szCs w:val="24"/>
        </w:rPr>
        <w:t>e</w:t>
      </w:r>
      <w:r w:rsidRPr="00AC65B0">
        <w:rPr>
          <w:rFonts w:ascii="Times New Roman" w:hAnsi="Times New Roman" w:cs="Times New Roman"/>
          <w:sz w:val="24"/>
          <w:szCs w:val="24"/>
        </w:rPr>
        <w:t xml:space="preserve"> </w:t>
      </w:r>
      <w:r w:rsidRPr="00AC65B0">
        <w:rPr>
          <w:rFonts w:ascii="Times New Roman" w:hAnsi="Times New Roman" w:cs="Times New Roman"/>
          <w:b/>
          <w:sz w:val="24"/>
          <w:szCs w:val="24"/>
        </w:rPr>
        <w:t>č.</w:t>
      </w:r>
      <w:r w:rsidRPr="00AC65B0">
        <w:rPr>
          <w:rFonts w:ascii="Times New Roman" w:hAnsi="Times New Roman" w:cs="Times New Roman"/>
          <w:sz w:val="24"/>
          <w:szCs w:val="24"/>
        </w:rPr>
        <w:t xml:space="preserve"> </w:t>
      </w:r>
      <w:r w:rsidRPr="00AC65B0">
        <w:rPr>
          <w:rFonts w:ascii="Times New Roman" w:hAnsi="Times New Roman" w:cs="Times New Roman"/>
          <w:b/>
          <w:sz w:val="24"/>
          <w:szCs w:val="24"/>
        </w:rPr>
        <w:t>31</w:t>
      </w:r>
      <w:r w:rsidR="00BE43DA" w:rsidRPr="00AC65B0">
        <w:rPr>
          <w:rFonts w:ascii="Times New Roman" w:hAnsi="Times New Roman" w:cs="Times New Roman"/>
          <w:b/>
          <w:sz w:val="24"/>
          <w:szCs w:val="24"/>
        </w:rPr>
        <w:t>8</w:t>
      </w:r>
      <w:r w:rsidRPr="00AC65B0">
        <w:rPr>
          <w:rFonts w:ascii="Times New Roman" w:hAnsi="Times New Roman" w:cs="Times New Roman"/>
          <w:b/>
          <w:sz w:val="24"/>
          <w:szCs w:val="24"/>
        </w:rPr>
        <w:t>/2017</w:t>
      </w:r>
      <w:r w:rsidRPr="00AC65B0">
        <w:rPr>
          <w:rFonts w:ascii="Times New Roman" w:hAnsi="Times New Roman" w:cs="Times New Roman"/>
          <w:sz w:val="24"/>
          <w:szCs w:val="24"/>
        </w:rPr>
        <w:t>,</w:t>
      </w:r>
      <w:r w:rsidR="00AC65B0">
        <w:rPr>
          <w:rFonts w:ascii="Times New Roman" w:hAnsi="Times New Roman" w:cs="Times New Roman"/>
          <w:sz w:val="24"/>
          <w:szCs w:val="24"/>
        </w:rPr>
        <w:t xml:space="preserve"> ktorým</w:t>
      </w:r>
      <w:r w:rsidRPr="00AC65B0">
        <w:rPr>
          <w:rFonts w:ascii="Times New Roman" w:hAnsi="Times New Roman" w:cs="Times New Roman"/>
          <w:sz w:val="24"/>
          <w:szCs w:val="24"/>
        </w:rPr>
        <w:t xml:space="preserve"> </w:t>
      </w:r>
      <w:r w:rsidR="00AC65B0">
        <w:rPr>
          <w:rFonts w:ascii="Times New Roman" w:hAnsi="Times New Roman" w:cs="Times New Roman"/>
          <w:sz w:val="24"/>
          <w:szCs w:val="24"/>
        </w:rPr>
        <w:t xml:space="preserve">MsZ </w:t>
      </w:r>
      <w:r w:rsidR="00AC65B0" w:rsidRPr="007A45E4">
        <w:rPr>
          <w:rFonts w:ascii="Times New Roman" w:hAnsi="Times New Roman" w:cs="Times New Roman"/>
          <w:sz w:val="24"/>
          <w:szCs w:val="24"/>
          <w:u w:val="single"/>
        </w:rPr>
        <w:t>v bode A</w:t>
      </w:r>
      <w:r w:rsidR="00AC65B0" w:rsidRPr="00AC65B0">
        <w:rPr>
          <w:rFonts w:ascii="Times New Roman" w:hAnsi="Times New Roman" w:cs="Times New Roman"/>
          <w:sz w:val="24"/>
          <w:szCs w:val="24"/>
          <w:u w:val="single"/>
        </w:rPr>
        <w:t> konštatovalo</w:t>
      </w:r>
      <w:r w:rsidR="00AC65B0">
        <w:rPr>
          <w:rFonts w:ascii="Times New Roman" w:hAnsi="Times New Roman" w:cs="Times New Roman"/>
          <w:sz w:val="24"/>
          <w:szCs w:val="24"/>
        </w:rPr>
        <w:t>, že:</w:t>
      </w:r>
    </w:p>
    <w:p w:rsidR="00AC65B0" w:rsidRPr="000C6D1F" w:rsidRDefault="00AC65B0" w:rsidP="003975D2">
      <w:pPr>
        <w:spacing w:after="120" w:line="240" w:lineRule="auto"/>
        <w:ind w:left="709" w:hanging="284"/>
        <w:jc w:val="both"/>
        <w:rPr>
          <w:rFonts w:ascii="Times New Roman" w:hAnsi="Times New Roman" w:cs="Times New Roman"/>
          <w:sz w:val="24"/>
          <w:szCs w:val="24"/>
        </w:rPr>
      </w:pPr>
      <w:r w:rsidRPr="000C6D1F">
        <w:rPr>
          <w:rFonts w:ascii="Times New Roman" w:hAnsi="Times New Roman" w:cs="Times New Roman"/>
          <w:sz w:val="24"/>
          <w:szCs w:val="24"/>
        </w:rPr>
        <w:t>1. tlačený informačný leták s názvom „Informačný spravodajca!“ z decembra 2017 vydaný primátorom mesta bol z</w:t>
      </w:r>
      <w:r>
        <w:rPr>
          <w:rFonts w:ascii="Times New Roman" w:hAnsi="Times New Roman" w:cs="Times New Roman"/>
          <w:sz w:val="24"/>
          <w:szCs w:val="24"/>
        </w:rPr>
        <w:t> </w:t>
      </w:r>
      <w:r w:rsidRPr="000C6D1F">
        <w:rPr>
          <w:rFonts w:ascii="Times New Roman" w:hAnsi="Times New Roman" w:cs="Times New Roman"/>
          <w:sz w:val="24"/>
          <w:szCs w:val="24"/>
        </w:rPr>
        <w:t>hľadiska</w:t>
      </w:r>
      <w:r>
        <w:rPr>
          <w:rFonts w:ascii="Times New Roman" w:hAnsi="Times New Roman" w:cs="Times New Roman"/>
          <w:sz w:val="24"/>
          <w:szCs w:val="24"/>
        </w:rPr>
        <w:t xml:space="preserve"> zverejnených spoločensko-politických informácií skresľujúci, neobjektívny a nevyvážený, pretože nebol daný primeraný priestor na prezentáciu názorov mestského zastupiteľstva a jednotlivých poslancov na spoločensko-politické témy, rozpočet a daňovú politiku mesta.</w:t>
      </w:r>
    </w:p>
    <w:p w:rsidR="00AC65B0" w:rsidRPr="00AD444F" w:rsidRDefault="00AC65B0" w:rsidP="003975D2">
      <w:pPr>
        <w:spacing w:after="120" w:line="240" w:lineRule="auto"/>
        <w:ind w:left="709" w:hanging="284"/>
        <w:jc w:val="both"/>
        <w:rPr>
          <w:rFonts w:ascii="Times New Roman" w:hAnsi="Times New Roman" w:cs="Times New Roman"/>
          <w:sz w:val="24"/>
          <w:szCs w:val="24"/>
        </w:rPr>
      </w:pPr>
      <w:r w:rsidRPr="00AD444F">
        <w:rPr>
          <w:rFonts w:ascii="Times New Roman" w:hAnsi="Times New Roman" w:cs="Times New Roman"/>
          <w:sz w:val="24"/>
          <w:szCs w:val="24"/>
        </w:rPr>
        <w:t>2.</w:t>
      </w:r>
      <w:r>
        <w:rPr>
          <w:rFonts w:ascii="Times New Roman" w:hAnsi="Times New Roman" w:cs="Times New Roman"/>
          <w:sz w:val="24"/>
          <w:szCs w:val="24"/>
        </w:rPr>
        <w:t xml:space="preserve"> </w:t>
      </w:r>
      <w:r w:rsidRPr="00AD444F">
        <w:rPr>
          <w:rFonts w:ascii="Times New Roman" w:hAnsi="Times New Roman" w:cs="Times New Roman"/>
          <w:sz w:val="24"/>
          <w:szCs w:val="24"/>
        </w:rPr>
        <w:t>primátor mesta zneužívaním webovej stránky mesta a vydávaním informačných letákov, hrubým spôsobom zneužíva</w:t>
      </w:r>
      <w:r>
        <w:rPr>
          <w:rFonts w:ascii="Times New Roman" w:hAnsi="Times New Roman" w:cs="Times New Roman"/>
          <w:sz w:val="24"/>
          <w:szCs w:val="24"/>
        </w:rPr>
        <w:t xml:space="preserve"> svoje právomoci a vnáša do celkovej spoločenskej atmosféry mesta napätie, neprimeranú teatrálnosť, osobnú ješitnosť a aroganciu.</w:t>
      </w:r>
    </w:p>
    <w:p w:rsidR="00AC65B0" w:rsidRPr="00AC65B0" w:rsidRDefault="00AC65B0" w:rsidP="003975D2">
      <w:pPr>
        <w:pStyle w:val="Odsekzoznamu"/>
        <w:numPr>
          <w:ilvl w:val="0"/>
          <w:numId w:val="36"/>
        </w:numPr>
        <w:spacing w:after="120" w:line="240" w:lineRule="auto"/>
        <w:ind w:left="527" w:hanging="357"/>
        <w:contextualSpacing w:val="0"/>
        <w:jc w:val="both"/>
        <w:rPr>
          <w:rFonts w:ascii="Times New Roman" w:hAnsi="Times New Roman" w:cs="Times New Roman"/>
          <w:b/>
          <w:sz w:val="24"/>
          <w:szCs w:val="24"/>
        </w:rPr>
      </w:pPr>
      <w:r>
        <w:rPr>
          <w:rFonts w:ascii="Times New Roman" w:hAnsi="Times New Roman" w:cs="Times New Roman"/>
          <w:sz w:val="24"/>
          <w:szCs w:val="24"/>
        </w:rPr>
        <w:t xml:space="preserve">MsZ </w:t>
      </w:r>
      <w:r w:rsidRPr="007A45E4">
        <w:rPr>
          <w:rFonts w:ascii="Times New Roman" w:hAnsi="Times New Roman" w:cs="Times New Roman"/>
          <w:sz w:val="24"/>
          <w:szCs w:val="24"/>
          <w:u w:val="single"/>
        </w:rPr>
        <w:t>v bode B</w:t>
      </w:r>
      <w:r w:rsidRPr="00AC65B0">
        <w:rPr>
          <w:rFonts w:ascii="Times New Roman" w:hAnsi="Times New Roman" w:cs="Times New Roman"/>
          <w:sz w:val="24"/>
          <w:szCs w:val="24"/>
          <w:u w:val="single"/>
        </w:rPr>
        <w:t xml:space="preserve"> dôrazne žiadalo</w:t>
      </w:r>
      <w:r w:rsidRPr="00AC65B0">
        <w:rPr>
          <w:rFonts w:ascii="Times New Roman" w:hAnsi="Times New Roman" w:cs="Times New Roman"/>
          <w:sz w:val="24"/>
          <w:szCs w:val="24"/>
        </w:rPr>
        <w:t xml:space="preserve"> primátora mesta, aby prestal, zneužívať svoje kompetencie na jednostrannú propagáciu svojej osoby, svojich názorov a postojom a v prípade, keď zaujme názor alebo postoj rozporný voči rozhodnutiam mestského zastupiteľstva, aby vykonal všetky opatrenia potrebné k tomu, aby v mediálnych prostriedkoch mesta bol daný primeraný priestor aj na prezentáciu druhého názoru.</w:t>
      </w:r>
    </w:p>
    <w:p w:rsidR="00BE43DA" w:rsidRDefault="00AC65B0" w:rsidP="003975D2">
      <w:pPr>
        <w:pStyle w:val="Odsekzoznamu"/>
        <w:numPr>
          <w:ilvl w:val="0"/>
          <w:numId w:val="36"/>
        </w:numPr>
        <w:spacing w:after="120" w:line="240" w:lineRule="auto"/>
        <w:ind w:left="527" w:hanging="357"/>
        <w:contextualSpacing w:val="0"/>
        <w:jc w:val="both"/>
        <w:rPr>
          <w:rFonts w:ascii="Times New Roman" w:hAnsi="Times New Roman" w:cs="Times New Roman"/>
          <w:sz w:val="24"/>
          <w:szCs w:val="24"/>
        </w:rPr>
      </w:pPr>
      <w:r w:rsidRPr="00AC65B0">
        <w:rPr>
          <w:rFonts w:ascii="Times New Roman" w:hAnsi="Times New Roman" w:cs="Times New Roman"/>
          <w:sz w:val="24"/>
          <w:szCs w:val="24"/>
        </w:rPr>
        <w:t>MsZ</w:t>
      </w:r>
      <w:r>
        <w:rPr>
          <w:rFonts w:ascii="Times New Roman" w:hAnsi="Times New Roman" w:cs="Times New Roman"/>
          <w:sz w:val="24"/>
          <w:szCs w:val="24"/>
        </w:rPr>
        <w:t xml:space="preserve"> </w:t>
      </w:r>
      <w:r w:rsidRPr="007A45E4">
        <w:rPr>
          <w:rFonts w:ascii="Times New Roman" w:hAnsi="Times New Roman" w:cs="Times New Roman"/>
          <w:sz w:val="24"/>
          <w:szCs w:val="24"/>
          <w:u w:val="single"/>
        </w:rPr>
        <w:t>v bode C</w:t>
      </w:r>
      <w:r w:rsidRPr="00AC65B0">
        <w:rPr>
          <w:rFonts w:ascii="Times New Roman" w:hAnsi="Times New Roman" w:cs="Times New Roman"/>
          <w:sz w:val="24"/>
          <w:szCs w:val="24"/>
          <w:u w:val="single"/>
        </w:rPr>
        <w:t xml:space="preserve"> schválilo</w:t>
      </w:r>
      <w:r>
        <w:rPr>
          <w:rFonts w:ascii="Times New Roman" w:hAnsi="Times New Roman" w:cs="Times New Roman"/>
          <w:sz w:val="24"/>
          <w:szCs w:val="24"/>
        </w:rPr>
        <w:t xml:space="preserve"> </w:t>
      </w:r>
      <w:r w:rsidRPr="00AC65B0">
        <w:rPr>
          <w:rFonts w:ascii="Times New Roman" w:hAnsi="Times New Roman" w:cs="Times New Roman"/>
          <w:sz w:val="24"/>
          <w:szCs w:val="24"/>
        </w:rPr>
        <w:t>mimoriadne vydanie tlačoviny s názvom „Stupavské noviny“ za účelom pravdivého informovania stupavskej verejnosti o postojoch mestského zastupiteľstva k spoločensko-politickým témam, ktoré boli predmetom informačného letáku primátora mesta a poveruje poslanca mestského zastupiteľstva JUDr. Štefana Haulíka, aby zabezpečil organizačné a finančné záležitosti týkajúce sa tohto mimoriadneho vydania mestských novín.</w:t>
      </w:r>
    </w:p>
    <w:p w:rsidR="00690305" w:rsidRDefault="00BE43DA" w:rsidP="003975D2">
      <w:pPr>
        <w:pStyle w:val="Bezriadkovania"/>
        <w:numPr>
          <w:ilvl w:val="0"/>
          <w:numId w:val="33"/>
        </w:numPr>
        <w:spacing w:after="120"/>
        <w:ind w:left="527" w:hanging="357"/>
        <w:jc w:val="both"/>
        <w:rPr>
          <w:rFonts w:ascii="Times New Roman" w:hAnsi="Times New Roman" w:cs="Times New Roman"/>
          <w:sz w:val="24"/>
          <w:szCs w:val="24"/>
        </w:rPr>
      </w:pPr>
      <w:r>
        <w:rPr>
          <w:rFonts w:ascii="Times New Roman" w:hAnsi="Times New Roman" w:cs="Times New Roman"/>
          <w:sz w:val="24"/>
          <w:szCs w:val="24"/>
        </w:rPr>
        <w:t xml:space="preserve">uznesenie </w:t>
      </w:r>
      <w:r w:rsidRPr="002D1549">
        <w:rPr>
          <w:rFonts w:ascii="Times New Roman" w:hAnsi="Times New Roman" w:cs="Times New Roman"/>
          <w:b/>
          <w:sz w:val="24"/>
          <w:szCs w:val="24"/>
        </w:rPr>
        <w:t>č.</w:t>
      </w:r>
      <w:r>
        <w:rPr>
          <w:rFonts w:ascii="Times New Roman" w:hAnsi="Times New Roman" w:cs="Times New Roman"/>
          <w:sz w:val="24"/>
          <w:szCs w:val="24"/>
        </w:rPr>
        <w:t xml:space="preserve"> </w:t>
      </w:r>
      <w:r w:rsidRPr="00BE43DA">
        <w:rPr>
          <w:rFonts w:ascii="Times New Roman" w:hAnsi="Times New Roman" w:cs="Times New Roman"/>
          <w:b/>
          <w:sz w:val="24"/>
          <w:szCs w:val="24"/>
        </w:rPr>
        <w:t>323/2017</w:t>
      </w:r>
      <w:r>
        <w:rPr>
          <w:rFonts w:ascii="Times New Roman" w:hAnsi="Times New Roman" w:cs="Times New Roman"/>
          <w:sz w:val="24"/>
          <w:szCs w:val="24"/>
        </w:rPr>
        <w:t>,</w:t>
      </w:r>
      <w:r w:rsidR="007A45E4">
        <w:rPr>
          <w:rFonts w:ascii="Times New Roman" w:hAnsi="Times New Roman" w:cs="Times New Roman"/>
          <w:sz w:val="24"/>
          <w:szCs w:val="24"/>
        </w:rPr>
        <w:t xml:space="preserve"> ktorým MsZ </w:t>
      </w:r>
      <w:r w:rsidR="007A45E4" w:rsidRPr="007A45E4">
        <w:rPr>
          <w:rFonts w:ascii="Times New Roman" w:hAnsi="Times New Roman" w:cs="Times New Roman"/>
          <w:sz w:val="24"/>
          <w:szCs w:val="24"/>
          <w:u w:val="single"/>
        </w:rPr>
        <w:t>v bode A konštatovalo</w:t>
      </w:r>
      <w:r w:rsidR="007A45E4">
        <w:rPr>
          <w:rFonts w:ascii="Times New Roman" w:hAnsi="Times New Roman" w:cs="Times New Roman"/>
          <w:sz w:val="24"/>
          <w:szCs w:val="24"/>
        </w:rPr>
        <w:t xml:space="preserve">, </w:t>
      </w:r>
      <w:r w:rsidR="007A45E4" w:rsidRPr="007A45E4">
        <w:rPr>
          <w:rFonts w:ascii="Times New Roman" w:hAnsi="Times New Roman" w:cs="Times New Roman"/>
          <w:sz w:val="24"/>
          <w:szCs w:val="24"/>
        </w:rPr>
        <w:t>že primátor</w:t>
      </w:r>
      <w:r w:rsidR="007A45E4">
        <w:rPr>
          <w:rFonts w:ascii="Times New Roman" w:hAnsi="Times New Roman" w:cs="Times New Roman"/>
          <w:sz w:val="24"/>
          <w:szCs w:val="24"/>
        </w:rPr>
        <w:t>om</w:t>
      </w:r>
      <w:r w:rsidR="007A45E4" w:rsidRPr="007A45E4">
        <w:rPr>
          <w:rFonts w:ascii="Times New Roman" w:hAnsi="Times New Roman" w:cs="Times New Roman"/>
          <w:sz w:val="24"/>
          <w:szCs w:val="24"/>
        </w:rPr>
        <w:t xml:space="preserve"> mest</w:t>
      </w:r>
      <w:r w:rsidR="007A45E4">
        <w:rPr>
          <w:rFonts w:ascii="Times New Roman" w:hAnsi="Times New Roman" w:cs="Times New Roman"/>
          <w:sz w:val="24"/>
          <w:szCs w:val="24"/>
        </w:rPr>
        <w:t>a</w:t>
      </w:r>
      <w:r w:rsidR="007A45E4" w:rsidRPr="007A45E4">
        <w:rPr>
          <w:rFonts w:ascii="Times New Roman" w:hAnsi="Times New Roman" w:cs="Times New Roman"/>
          <w:sz w:val="24"/>
          <w:szCs w:val="24"/>
        </w:rPr>
        <w:t xml:space="preserve"> predložený návrh rozpočtu na roky 2018-2020 je v rozpore s § 4 ods. 3 a §</w:t>
      </w:r>
      <w:r w:rsidR="007A45E4">
        <w:rPr>
          <w:rFonts w:ascii="Times New Roman" w:hAnsi="Times New Roman" w:cs="Times New Roman"/>
          <w:sz w:val="24"/>
          <w:szCs w:val="24"/>
        </w:rPr>
        <w:t xml:space="preserve"> </w:t>
      </w:r>
      <w:r w:rsidR="007A45E4" w:rsidRPr="007A45E4">
        <w:rPr>
          <w:rFonts w:ascii="Times New Roman" w:hAnsi="Times New Roman" w:cs="Times New Roman"/>
          <w:sz w:val="24"/>
          <w:szCs w:val="24"/>
        </w:rPr>
        <w:t>10 ods. 7 zákona č.</w:t>
      </w:r>
      <w:r w:rsidR="007A45E4">
        <w:rPr>
          <w:rFonts w:ascii="Times New Roman" w:hAnsi="Times New Roman" w:cs="Times New Roman"/>
          <w:sz w:val="24"/>
          <w:szCs w:val="24"/>
        </w:rPr>
        <w:t> </w:t>
      </w:r>
      <w:r w:rsidR="007A45E4" w:rsidRPr="007A45E4">
        <w:rPr>
          <w:rFonts w:ascii="Times New Roman" w:hAnsi="Times New Roman" w:cs="Times New Roman"/>
          <w:sz w:val="24"/>
          <w:szCs w:val="24"/>
        </w:rPr>
        <w:t>583/2001 Z.z. o rozpočtových pravidlách územnej samosprávy</w:t>
      </w:r>
      <w:r w:rsidR="007A45E4">
        <w:rPr>
          <w:rFonts w:ascii="Times New Roman" w:hAnsi="Times New Roman" w:cs="Times New Roman"/>
          <w:sz w:val="24"/>
          <w:szCs w:val="24"/>
        </w:rPr>
        <w:t xml:space="preserve"> </w:t>
      </w:r>
      <w:r w:rsidR="007A45E4" w:rsidRPr="007A45E4">
        <w:rPr>
          <w:rFonts w:ascii="Times New Roman" w:hAnsi="Times New Roman" w:cs="Times New Roman"/>
          <w:sz w:val="24"/>
          <w:szCs w:val="24"/>
        </w:rPr>
        <w:t>a s platným všeobecne záväzným nariadením mesta č. 2/2017 o zásadách hospodárenia</w:t>
      </w:r>
      <w:r w:rsidR="007A45E4">
        <w:rPr>
          <w:rFonts w:ascii="Times New Roman" w:hAnsi="Times New Roman" w:cs="Times New Roman"/>
          <w:sz w:val="24"/>
          <w:szCs w:val="24"/>
        </w:rPr>
        <w:t xml:space="preserve"> </w:t>
      </w:r>
      <w:r w:rsidR="007A45E4" w:rsidRPr="007A45E4">
        <w:rPr>
          <w:rFonts w:ascii="Times New Roman" w:hAnsi="Times New Roman" w:cs="Times New Roman"/>
          <w:sz w:val="24"/>
          <w:szCs w:val="24"/>
        </w:rPr>
        <w:t>s</w:t>
      </w:r>
      <w:r w:rsidR="007A45E4">
        <w:rPr>
          <w:rFonts w:ascii="Times New Roman" w:hAnsi="Times New Roman" w:cs="Times New Roman"/>
          <w:sz w:val="24"/>
          <w:szCs w:val="24"/>
        </w:rPr>
        <w:t> </w:t>
      </w:r>
      <w:r w:rsidR="007A45E4" w:rsidRPr="007A45E4">
        <w:rPr>
          <w:rFonts w:ascii="Times New Roman" w:hAnsi="Times New Roman" w:cs="Times New Roman"/>
          <w:sz w:val="24"/>
          <w:szCs w:val="24"/>
        </w:rPr>
        <w:t>finančnými prostriedkami mesta, čím vedenie mesta vážne narúša rozpočtový proces a</w:t>
      </w:r>
      <w:r w:rsidR="007A45E4">
        <w:rPr>
          <w:rFonts w:ascii="Times New Roman" w:hAnsi="Times New Roman" w:cs="Times New Roman"/>
          <w:sz w:val="24"/>
          <w:szCs w:val="24"/>
        </w:rPr>
        <w:t> </w:t>
      </w:r>
      <w:r w:rsidR="007A45E4" w:rsidRPr="007A45E4">
        <w:rPr>
          <w:rFonts w:ascii="Times New Roman" w:hAnsi="Times New Roman" w:cs="Times New Roman"/>
          <w:sz w:val="24"/>
          <w:szCs w:val="24"/>
        </w:rPr>
        <w:t>tým</w:t>
      </w:r>
      <w:r w:rsidR="007A45E4">
        <w:rPr>
          <w:rFonts w:ascii="Times New Roman" w:hAnsi="Times New Roman" w:cs="Times New Roman"/>
          <w:sz w:val="24"/>
          <w:szCs w:val="24"/>
        </w:rPr>
        <w:t xml:space="preserve"> </w:t>
      </w:r>
      <w:r w:rsidR="007A45E4" w:rsidRPr="007A45E4">
        <w:rPr>
          <w:rFonts w:ascii="Times New Roman" w:hAnsi="Times New Roman" w:cs="Times New Roman"/>
          <w:sz w:val="24"/>
          <w:szCs w:val="24"/>
        </w:rPr>
        <w:t>aj samotné efektívne hospodárenie mesta.</w:t>
      </w:r>
    </w:p>
    <w:p w:rsidR="007A45E4" w:rsidRPr="007A45E4" w:rsidRDefault="007A45E4" w:rsidP="003975D2">
      <w:pPr>
        <w:pStyle w:val="Bezriadkovania"/>
        <w:numPr>
          <w:ilvl w:val="0"/>
          <w:numId w:val="33"/>
        </w:numPr>
        <w:spacing w:after="120"/>
        <w:ind w:left="527" w:hanging="357"/>
        <w:jc w:val="both"/>
        <w:rPr>
          <w:rFonts w:ascii="Times New Roman" w:hAnsi="Times New Roman" w:cs="Times New Roman"/>
          <w:sz w:val="24"/>
          <w:szCs w:val="24"/>
        </w:rPr>
      </w:pPr>
      <w:r>
        <w:rPr>
          <w:rFonts w:ascii="Times New Roman" w:hAnsi="Times New Roman" w:cs="Times New Roman"/>
          <w:sz w:val="24"/>
          <w:szCs w:val="24"/>
        </w:rPr>
        <w:t xml:space="preserve">MsZ </w:t>
      </w:r>
      <w:r w:rsidRPr="007A45E4">
        <w:rPr>
          <w:rFonts w:ascii="Times New Roman" w:hAnsi="Times New Roman" w:cs="Times New Roman"/>
          <w:sz w:val="24"/>
          <w:szCs w:val="24"/>
          <w:u w:val="single"/>
        </w:rPr>
        <w:t>v bode B zobralo na vedomie</w:t>
      </w:r>
      <w:r>
        <w:rPr>
          <w:rFonts w:ascii="Times New Roman" w:hAnsi="Times New Roman" w:cs="Times New Roman"/>
          <w:sz w:val="24"/>
          <w:szCs w:val="24"/>
        </w:rPr>
        <w:t xml:space="preserve"> </w:t>
      </w:r>
      <w:r w:rsidRPr="007A45E4">
        <w:rPr>
          <w:rFonts w:ascii="Times New Roman" w:hAnsi="Times New Roman" w:cs="Times New Roman"/>
          <w:sz w:val="24"/>
          <w:szCs w:val="24"/>
        </w:rPr>
        <w:t>odborné stanovisko hlavnej kontrolórky mesta Stupava k návrhu rozpočtu mesta   Stupava,</w:t>
      </w:r>
      <w:r>
        <w:rPr>
          <w:rFonts w:ascii="Times New Roman" w:hAnsi="Times New Roman" w:cs="Times New Roman"/>
          <w:sz w:val="24"/>
          <w:szCs w:val="24"/>
        </w:rPr>
        <w:t xml:space="preserve"> </w:t>
      </w:r>
      <w:r w:rsidRPr="007A45E4">
        <w:rPr>
          <w:rFonts w:ascii="Times New Roman" w:hAnsi="Times New Roman" w:cs="Times New Roman"/>
          <w:sz w:val="24"/>
          <w:szCs w:val="24"/>
        </w:rPr>
        <w:t>rozpočtových organizácií, príspevkových organizácií, vrátane programového rozpočtu na roky</w:t>
      </w:r>
      <w:r>
        <w:rPr>
          <w:rFonts w:ascii="Times New Roman" w:hAnsi="Times New Roman" w:cs="Times New Roman"/>
          <w:sz w:val="24"/>
          <w:szCs w:val="24"/>
        </w:rPr>
        <w:t xml:space="preserve"> </w:t>
      </w:r>
      <w:r w:rsidRPr="007A45E4">
        <w:rPr>
          <w:rFonts w:ascii="Times New Roman" w:hAnsi="Times New Roman" w:cs="Times New Roman"/>
          <w:sz w:val="24"/>
          <w:szCs w:val="24"/>
        </w:rPr>
        <w:t>2018-2020</w:t>
      </w:r>
      <w:r>
        <w:rPr>
          <w:rFonts w:ascii="Times New Roman" w:hAnsi="Times New Roman" w:cs="Times New Roman"/>
          <w:sz w:val="24"/>
          <w:szCs w:val="24"/>
        </w:rPr>
        <w:t>.</w:t>
      </w:r>
    </w:p>
    <w:p w:rsidR="00045D6D" w:rsidRDefault="00BE43DA" w:rsidP="003975D2">
      <w:pPr>
        <w:pStyle w:val="Bezriadkovania"/>
        <w:spacing w:after="120"/>
        <w:jc w:val="both"/>
        <w:rPr>
          <w:rFonts w:ascii="Times New Roman" w:hAnsi="Times New Roman" w:cs="Times New Roman"/>
          <w:sz w:val="24"/>
          <w:szCs w:val="24"/>
        </w:rPr>
      </w:pPr>
      <w:r w:rsidRPr="005F7BC0">
        <w:rPr>
          <w:rFonts w:ascii="Times New Roman" w:hAnsi="Times New Roman" w:cs="Times New Roman"/>
          <w:b/>
          <w:i/>
          <w:sz w:val="24"/>
          <w:szCs w:val="24"/>
          <w:u w:val="single"/>
        </w:rPr>
        <w:t>Na 27. zasadnutí MsZ v Stupave</w:t>
      </w:r>
      <w:r>
        <w:rPr>
          <w:rFonts w:ascii="Times New Roman" w:hAnsi="Times New Roman" w:cs="Times New Roman"/>
          <w:sz w:val="24"/>
          <w:szCs w:val="24"/>
        </w:rPr>
        <w:t xml:space="preserve"> konanom dňa 11.januára 2018 bolo prijatých celkovo 8 uznesení. Primátor mesta uplatnil svoju sistačnú právomoc (právo veta) a nepodpísal uznesenie </w:t>
      </w:r>
      <w:r w:rsidRPr="002D1549">
        <w:rPr>
          <w:rFonts w:ascii="Times New Roman" w:hAnsi="Times New Roman" w:cs="Times New Roman"/>
          <w:b/>
          <w:sz w:val="24"/>
          <w:szCs w:val="24"/>
        </w:rPr>
        <w:t>č. 8/2018</w:t>
      </w:r>
      <w:r>
        <w:rPr>
          <w:rFonts w:ascii="Times New Roman" w:hAnsi="Times New Roman" w:cs="Times New Roman"/>
          <w:sz w:val="24"/>
          <w:szCs w:val="24"/>
        </w:rPr>
        <w:t>, ktorým MsZ zrušilo rozpočtové opatrenie</w:t>
      </w:r>
      <w:r w:rsidR="00F236D0">
        <w:rPr>
          <w:rFonts w:ascii="Times New Roman" w:hAnsi="Times New Roman" w:cs="Times New Roman"/>
          <w:sz w:val="24"/>
          <w:szCs w:val="24"/>
        </w:rPr>
        <w:t xml:space="preserve"> č. 1/2017. Uvedeným rozpočtovým opatrením vykonaním dňa 01.12.2017 primátor schválil presun výdavkov funkčnej klasifikácie 01.1.1. v sume 8.736 € z rozpočtovej položky 632003 poštové a telekomunikačné služby na rozpočtovú položku 637005 špeciálne služby. Rozpočtové opatrenie však bolo vykonané až po úhrade faktúr za právne služby, čo sa míňa účinku rozpočtových pravidiel</w:t>
      </w:r>
      <w:r w:rsidR="008D26C6">
        <w:rPr>
          <w:rFonts w:ascii="Times New Roman" w:hAnsi="Times New Roman" w:cs="Times New Roman"/>
          <w:sz w:val="24"/>
          <w:szCs w:val="24"/>
        </w:rPr>
        <w:t xml:space="preserve">, nakoľko týmto spôsobom vykonania rozpočtového opatrenia išlo len o </w:t>
      </w:r>
      <w:r w:rsidR="008D26C6" w:rsidRPr="00BF6910">
        <w:rPr>
          <w:rFonts w:ascii="Times New Roman" w:hAnsi="Times New Roman" w:cs="Times New Roman"/>
          <w:sz w:val="24"/>
          <w:szCs w:val="24"/>
        </w:rPr>
        <w:t>obyčajné zúčtovanie reálne vynaložených výdavkov</w:t>
      </w:r>
      <w:r w:rsidR="00F236D0">
        <w:rPr>
          <w:rFonts w:ascii="Times New Roman" w:hAnsi="Times New Roman" w:cs="Times New Roman"/>
          <w:sz w:val="24"/>
          <w:szCs w:val="24"/>
        </w:rPr>
        <w:t xml:space="preserve">. Rozpočtové opatrenie malo byť vykonané pred úhradou faktúr a MsZ by malo byť o tom informované. </w:t>
      </w:r>
    </w:p>
    <w:p w:rsidR="006129CF" w:rsidRDefault="005F7BC0" w:rsidP="005F7BC0">
      <w:pPr>
        <w:pStyle w:val="Bezriadkovania"/>
        <w:spacing w:after="120"/>
        <w:jc w:val="both"/>
        <w:rPr>
          <w:rFonts w:ascii="Times New Roman" w:eastAsiaTheme="majorEastAsia" w:hAnsi="Times New Roman" w:cs="Times New Roman"/>
          <w:bCs/>
          <w:sz w:val="26"/>
          <w:szCs w:val="26"/>
          <w:u w:val="single"/>
        </w:rPr>
      </w:pPr>
      <w:r w:rsidRPr="005F7BC0">
        <w:rPr>
          <w:rFonts w:ascii="Times New Roman" w:hAnsi="Times New Roman" w:cs="Times New Roman"/>
          <w:b/>
          <w:i/>
          <w:sz w:val="24"/>
          <w:szCs w:val="24"/>
          <w:u w:val="single"/>
        </w:rPr>
        <w:t>Na 28. zasadnutí MsZ v Stupave</w:t>
      </w:r>
      <w:r>
        <w:rPr>
          <w:rFonts w:ascii="Times New Roman" w:hAnsi="Times New Roman" w:cs="Times New Roman"/>
          <w:sz w:val="24"/>
          <w:szCs w:val="24"/>
        </w:rPr>
        <w:t xml:space="preserve"> konanom dňa 01.februára 2018 bolo prelomené primátorom uplatnené veto pri uzneseniach č. 318/2017, č. 323/2017 a č, 8/2018.</w:t>
      </w:r>
      <w:r w:rsidR="006129CF">
        <w:rPr>
          <w:rFonts w:ascii="Times New Roman" w:eastAsiaTheme="majorEastAsia" w:hAnsi="Times New Roman" w:cs="Times New Roman"/>
          <w:bCs/>
          <w:sz w:val="26"/>
          <w:szCs w:val="26"/>
          <w:u w:val="single"/>
        </w:rPr>
        <w:br w:type="page"/>
      </w:r>
    </w:p>
    <w:p w:rsidR="000F4500" w:rsidRDefault="000F4500" w:rsidP="003975D2">
      <w:pPr>
        <w:pStyle w:val="Odsekzoznamu"/>
        <w:spacing w:after="120" w:line="240" w:lineRule="auto"/>
        <w:ind w:left="0"/>
        <w:jc w:val="center"/>
        <w:rPr>
          <w:rFonts w:ascii="Times New Roman" w:eastAsiaTheme="majorEastAsia" w:hAnsi="Times New Roman" w:cs="Times New Roman"/>
          <w:bCs/>
          <w:sz w:val="26"/>
          <w:szCs w:val="26"/>
          <w:u w:val="single"/>
        </w:rPr>
      </w:pPr>
      <w:r>
        <w:rPr>
          <w:rFonts w:ascii="Times New Roman" w:eastAsiaTheme="majorEastAsia" w:hAnsi="Times New Roman" w:cs="Times New Roman"/>
          <w:bCs/>
          <w:sz w:val="26"/>
          <w:szCs w:val="26"/>
          <w:u w:val="single"/>
        </w:rPr>
        <w:lastRenderedPageBreak/>
        <w:t>I. časť:    Splnené uznesenia</w:t>
      </w:r>
    </w:p>
    <w:p w:rsidR="00810C99" w:rsidRDefault="00810C99" w:rsidP="003975D2">
      <w:pPr>
        <w:pStyle w:val="Zarkazkladnhotextu21"/>
        <w:spacing w:after="200"/>
        <w:ind w:firstLine="0"/>
        <w:jc w:val="both"/>
        <w:rPr>
          <w:b w:val="0"/>
          <w:szCs w:val="24"/>
        </w:rPr>
      </w:pPr>
    </w:p>
    <w:p w:rsidR="00810C99" w:rsidRDefault="00810C99" w:rsidP="003975D2">
      <w:pPr>
        <w:pStyle w:val="Nadpis2"/>
        <w:rPr>
          <w:rFonts w:eastAsia="Calibri"/>
        </w:rPr>
      </w:pPr>
      <w:r w:rsidRPr="00436C06">
        <w:rPr>
          <w:rFonts w:eastAsia="Calibri"/>
        </w:rPr>
        <w:t>MsZ zo dňa 09.11.2017 – Uznesenie</w:t>
      </w:r>
      <w:r>
        <w:rPr>
          <w:rFonts w:eastAsia="Calibri"/>
        </w:rPr>
        <w:t xml:space="preserve"> č. 262/2017</w:t>
      </w:r>
    </w:p>
    <w:p w:rsidR="00810C99" w:rsidRPr="00436C06" w:rsidRDefault="00810C99" w:rsidP="003975D2">
      <w:pPr>
        <w:spacing w:after="0" w:line="240" w:lineRule="auto"/>
        <w:jc w:val="both"/>
      </w:pPr>
      <w:r w:rsidRPr="00436C06">
        <w:rPr>
          <w:rFonts w:ascii="Times New Roman" w:hAnsi="Times New Roman" w:cs="Times New Roman"/>
          <w:sz w:val="24"/>
          <w:szCs w:val="24"/>
        </w:rPr>
        <w:t>ukladá</w:t>
      </w:r>
      <w:r w:rsidRPr="008C60A2">
        <w:rPr>
          <w:rFonts w:ascii="Times New Roman" w:hAnsi="Times New Roman" w:cs="Times New Roman"/>
          <w:b/>
          <w:sz w:val="24"/>
          <w:szCs w:val="24"/>
        </w:rPr>
        <w:t xml:space="preserve"> </w:t>
      </w:r>
      <w:r w:rsidRPr="008C60A2">
        <w:rPr>
          <w:rFonts w:ascii="Times New Roman" w:hAnsi="Times New Roman" w:cs="Times New Roman"/>
          <w:sz w:val="24"/>
          <w:szCs w:val="24"/>
        </w:rPr>
        <w:t>prednostovi mestského úradu a vedúcej ekonomického oddelenia zabezpečiť úpravu rozpočtu: zvýšenie o 15.000 € na nevyh</w:t>
      </w:r>
      <w:r>
        <w:rPr>
          <w:rFonts w:ascii="Times New Roman" w:hAnsi="Times New Roman" w:cs="Times New Roman"/>
          <w:sz w:val="24"/>
          <w:szCs w:val="24"/>
        </w:rPr>
        <w:t>nutnú statickú sanáciu budov vo </w:t>
      </w:r>
      <w:r w:rsidRPr="008C60A2">
        <w:rPr>
          <w:rFonts w:ascii="Times New Roman" w:hAnsi="Times New Roman" w:cs="Times New Roman"/>
          <w:sz w:val="24"/>
          <w:szCs w:val="24"/>
        </w:rPr>
        <w:t>vlastníctve mesta nachádzajúcich sa v lokalite: Borník</w:t>
      </w:r>
    </w:p>
    <w:p w:rsidR="003867B1" w:rsidRPr="00D62929" w:rsidRDefault="00810C99" w:rsidP="004A4AF3">
      <w:pPr>
        <w:spacing w:after="0" w:line="240" w:lineRule="auto"/>
        <w:jc w:val="both"/>
        <w:rPr>
          <w:rFonts w:ascii="Times New Roman" w:eastAsia="Calibri" w:hAnsi="Times New Roman" w:cs="Times New Roman"/>
          <w:i/>
          <w:sz w:val="24"/>
          <w:szCs w:val="24"/>
          <w:u w:val="single"/>
        </w:rPr>
      </w:pPr>
      <w:r w:rsidRPr="00810C99">
        <w:rPr>
          <w:rFonts w:ascii="Times New Roman" w:eastAsia="Calibri" w:hAnsi="Times New Roman" w:cs="Times New Roman"/>
          <w:b/>
          <w:sz w:val="24"/>
          <w:szCs w:val="24"/>
          <w:u w:val="single"/>
        </w:rPr>
        <w:t xml:space="preserve">Uznesenie </w:t>
      </w:r>
      <w:r w:rsidRPr="00AE70D6">
        <w:rPr>
          <w:rFonts w:ascii="Times New Roman" w:eastAsia="Calibri" w:hAnsi="Times New Roman" w:cs="Times New Roman"/>
          <w:b/>
          <w:sz w:val="24"/>
          <w:szCs w:val="24"/>
          <w:u w:val="single"/>
        </w:rPr>
        <w:t>je splnené.</w:t>
      </w:r>
      <w:r w:rsidRPr="00AE70D6">
        <w:rPr>
          <w:rFonts w:ascii="Times New Roman" w:eastAsia="Calibri" w:hAnsi="Times New Roman" w:cs="Times New Roman"/>
          <w:sz w:val="24"/>
          <w:szCs w:val="24"/>
        </w:rPr>
        <w:t xml:space="preserve"> </w:t>
      </w:r>
      <w:r w:rsidR="00D62929" w:rsidRPr="00AE70D6">
        <w:rPr>
          <w:rFonts w:ascii="Times New Roman" w:eastAsia="Calibri" w:hAnsi="Times New Roman" w:cs="Times New Roman"/>
          <w:sz w:val="24"/>
          <w:szCs w:val="24"/>
        </w:rPr>
        <w:t>Navrhovaná čiastka nie je zahrnutá do návrhu rozpočtu na r. 2018. Výdavky vynaložené na statickú sanáciu objektu počas rozpočtového provizória budú zúčtované so schváleným rozpočtom mesta Stupava po jeho schválení.</w:t>
      </w:r>
    </w:p>
    <w:p w:rsidR="005A191E" w:rsidRDefault="005A191E" w:rsidP="00AE70D6"/>
    <w:p w:rsidR="005A191E" w:rsidRDefault="005A191E" w:rsidP="003975D2">
      <w:pPr>
        <w:pStyle w:val="Nadpis2"/>
        <w:rPr>
          <w:rFonts w:eastAsia="Calibri"/>
        </w:rPr>
      </w:pPr>
      <w:r w:rsidRPr="00436C06">
        <w:rPr>
          <w:rFonts w:eastAsia="Calibri"/>
        </w:rPr>
        <w:t>MsZ zo dňa 09.11.2017 – Uznesenie</w:t>
      </w:r>
      <w:r>
        <w:rPr>
          <w:rFonts w:eastAsia="Calibri"/>
        </w:rPr>
        <w:t xml:space="preserve"> č. 271/2017 písm. d)</w:t>
      </w:r>
    </w:p>
    <w:p w:rsidR="005A191E" w:rsidRPr="00436C06" w:rsidRDefault="005A191E" w:rsidP="003975D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ukladá </w:t>
      </w:r>
      <w:r w:rsidRPr="00436C06">
        <w:rPr>
          <w:rFonts w:ascii="Times New Roman" w:eastAsia="Calibri" w:hAnsi="Times New Roman" w:cs="Times New Roman"/>
          <w:sz w:val="24"/>
          <w:szCs w:val="24"/>
        </w:rPr>
        <w:t>prednostovi zabezpečiť zapracovanie príslušných zmien</w:t>
      </w:r>
      <w:r>
        <w:rPr>
          <w:rFonts w:ascii="Times New Roman" w:eastAsia="Calibri" w:hAnsi="Times New Roman" w:cs="Times New Roman"/>
          <w:sz w:val="24"/>
          <w:szCs w:val="24"/>
        </w:rPr>
        <w:t xml:space="preserve"> (</w:t>
      </w:r>
      <w:r w:rsidRPr="003D3A17">
        <w:rPr>
          <w:rFonts w:ascii="Times New Roman" w:hAnsi="Times New Roman" w:cs="Times New Roman"/>
          <w:sz w:val="24"/>
          <w:szCs w:val="24"/>
        </w:rPr>
        <w:t>vzájomný zápočet pohľadávok a záväzkov mesta a spoločnosti Technické služby Stupava, s.r.o. v celkovej výške 31 314,- EUR</w:t>
      </w:r>
      <w:r>
        <w:rPr>
          <w:rFonts w:ascii="Times New Roman" w:hAnsi="Times New Roman" w:cs="Times New Roman"/>
          <w:sz w:val="24"/>
          <w:szCs w:val="24"/>
        </w:rPr>
        <w:t>)</w:t>
      </w:r>
      <w:r w:rsidRPr="00436C06">
        <w:rPr>
          <w:rFonts w:ascii="Times New Roman" w:eastAsia="Calibri" w:hAnsi="Times New Roman" w:cs="Times New Roman"/>
          <w:sz w:val="24"/>
          <w:szCs w:val="24"/>
        </w:rPr>
        <w:t xml:space="preserve"> do rozpočtu mesta pre rok 2017</w:t>
      </w:r>
      <w:r>
        <w:rPr>
          <w:rFonts w:ascii="Times New Roman" w:eastAsia="Calibri" w:hAnsi="Times New Roman" w:cs="Times New Roman"/>
          <w:b/>
          <w:sz w:val="24"/>
          <w:szCs w:val="24"/>
        </w:rPr>
        <w:t>.</w:t>
      </w:r>
    </w:p>
    <w:p w:rsidR="00357313" w:rsidRPr="00AE70D6" w:rsidRDefault="005A191E" w:rsidP="004A4AF3">
      <w:pPr>
        <w:spacing w:after="0" w:line="240" w:lineRule="auto"/>
        <w:jc w:val="both"/>
        <w:rPr>
          <w:rFonts w:ascii="Times New Roman" w:eastAsia="Calibri" w:hAnsi="Times New Roman" w:cs="Times New Roman"/>
          <w:sz w:val="24"/>
          <w:szCs w:val="24"/>
        </w:rPr>
      </w:pPr>
      <w:r w:rsidRPr="005A191E">
        <w:rPr>
          <w:rFonts w:ascii="Times New Roman" w:eastAsia="Calibri" w:hAnsi="Times New Roman" w:cs="Times New Roman"/>
          <w:b/>
          <w:sz w:val="24"/>
          <w:szCs w:val="24"/>
          <w:u w:val="single"/>
        </w:rPr>
        <w:t>Uznesenie je splnené</w:t>
      </w:r>
      <w:r w:rsidRPr="00AE70D6">
        <w:rPr>
          <w:rFonts w:ascii="Times New Roman" w:eastAsia="Calibri" w:hAnsi="Times New Roman" w:cs="Times New Roman"/>
          <w:b/>
          <w:sz w:val="24"/>
          <w:szCs w:val="24"/>
        </w:rPr>
        <w:t>.</w:t>
      </w:r>
      <w:r w:rsidRPr="00AE70D6">
        <w:rPr>
          <w:rFonts w:ascii="Times New Roman" w:eastAsia="Calibri" w:hAnsi="Times New Roman" w:cs="Times New Roman"/>
          <w:sz w:val="24"/>
          <w:szCs w:val="24"/>
        </w:rPr>
        <w:t xml:space="preserve"> </w:t>
      </w:r>
      <w:r w:rsidR="00357313" w:rsidRPr="00AE70D6">
        <w:rPr>
          <w:rFonts w:ascii="Times New Roman" w:eastAsia="Calibri" w:hAnsi="Times New Roman" w:cs="Times New Roman"/>
          <w:sz w:val="24"/>
          <w:szCs w:val="24"/>
        </w:rPr>
        <w:t xml:space="preserve">Zmeny boli </w:t>
      </w:r>
      <w:r w:rsidR="003F0E55" w:rsidRPr="00AE70D6">
        <w:rPr>
          <w:rFonts w:ascii="Times New Roman" w:eastAsia="Calibri" w:hAnsi="Times New Roman" w:cs="Times New Roman"/>
          <w:sz w:val="24"/>
          <w:szCs w:val="24"/>
        </w:rPr>
        <w:t>zohľadnené v</w:t>
      </w:r>
      <w:r w:rsidR="00357313" w:rsidRPr="00AE70D6">
        <w:rPr>
          <w:rFonts w:ascii="Times New Roman" w:eastAsia="Calibri" w:hAnsi="Times New Roman" w:cs="Times New Roman"/>
          <w:sz w:val="24"/>
          <w:szCs w:val="24"/>
        </w:rPr>
        <w:t xml:space="preserve"> </w:t>
      </w:r>
      <w:r w:rsidR="003F0E55" w:rsidRPr="00AE70D6">
        <w:rPr>
          <w:rFonts w:ascii="Times New Roman" w:eastAsia="Calibri" w:hAnsi="Times New Roman" w:cs="Times New Roman"/>
          <w:sz w:val="24"/>
          <w:szCs w:val="24"/>
        </w:rPr>
        <w:t xml:space="preserve">rozpočte </w:t>
      </w:r>
      <w:r w:rsidR="00357313" w:rsidRPr="00AE70D6">
        <w:rPr>
          <w:rFonts w:ascii="Times New Roman" w:eastAsia="Calibri" w:hAnsi="Times New Roman" w:cs="Times New Roman"/>
          <w:sz w:val="24"/>
          <w:szCs w:val="24"/>
        </w:rPr>
        <w:t xml:space="preserve">mesta </w:t>
      </w:r>
      <w:r w:rsidR="003F0E55" w:rsidRPr="00AE70D6">
        <w:rPr>
          <w:rFonts w:ascii="Times New Roman" w:eastAsia="Calibri" w:hAnsi="Times New Roman" w:cs="Times New Roman"/>
          <w:sz w:val="24"/>
          <w:szCs w:val="24"/>
        </w:rPr>
        <w:t xml:space="preserve">na </w:t>
      </w:r>
      <w:r w:rsidR="00357313" w:rsidRPr="00AE70D6">
        <w:rPr>
          <w:rFonts w:ascii="Times New Roman" w:eastAsia="Calibri" w:hAnsi="Times New Roman" w:cs="Times New Roman"/>
          <w:sz w:val="24"/>
          <w:szCs w:val="24"/>
        </w:rPr>
        <w:t xml:space="preserve">r. 2017 </w:t>
      </w:r>
    </w:p>
    <w:p w:rsidR="00357313" w:rsidRDefault="00357313" w:rsidP="00AE5DB9">
      <w:pPr>
        <w:rPr>
          <w:rFonts w:ascii="Times New Roman" w:eastAsia="Calibri" w:hAnsi="Times New Roman" w:cs="Times New Roman"/>
          <w:sz w:val="24"/>
          <w:szCs w:val="24"/>
        </w:rPr>
      </w:pPr>
    </w:p>
    <w:p w:rsidR="00463CE5" w:rsidRDefault="00463CE5" w:rsidP="00463CE5">
      <w:pPr>
        <w:pStyle w:val="Nadpis2"/>
        <w:rPr>
          <w:rFonts w:eastAsia="Calibri"/>
        </w:rPr>
      </w:pPr>
      <w:r w:rsidRPr="00436C06">
        <w:rPr>
          <w:rFonts w:eastAsia="Calibri"/>
        </w:rPr>
        <w:t>MsZ zo dňa 09.11.2017 – Uznesenie</w:t>
      </w:r>
      <w:r>
        <w:rPr>
          <w:rFonts w:eastAsia="Calibri"/>
        </w:rPr>
        <w:t xml:space="preserve"> č. 271/2017 písm. e)</w:t>
      </w:r>
    </w:p>
    <w:p w:rsidR="00463CE5" w:rsidRDefault="00463CE5" w:rsidP="00463CE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ukladá </w:t>
      </w:r>
      <w:r w:rsidRPr="006C5123">
        <w:rPr>
          <w:rFonts w:ascii="Times New Roman" w:eastAsia="Calibri" w:hAnsi="Times New Roman" w:cs="Times New Roman"/>
          <w:sz w:val="24"/>
          <w:szCs w:val="24"/>
        </w:rPr>
        <w:t>konateľovi spoločnosti vykonať všetky úkony súvisiace s predajom prebytočného hnuteľného majetku: nákladné vozidlo špeciálne na prepravu odpadu MAN TGM 18.240 4x2 BB N08, ECV MA 860 BZ v zmysle schvaľovacích častí uznesenia v termíne do 30.11.2017</w:t>
      </w:r>
      <w:r>
        <w:rPr>
          <w:rFonts w:ascii="Times New Roman" w:eastAsia="Calibri" w:hAnsi="Times New Roman" w:cs="Times New Roman"/>
          <w:sz w:val="24"/>
          <w:szCs w:val="24"/>
        </w:rPr>
        <w:t>.</w:t>
      </w:r>
    </w:p>
    <w:p w:rsidR="00463CE5" w:rsidRPr="00FA464F" w:rsidRDefault="00463CE5" w:rsidP="00AE5DB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Uznesenie je splnené.</w:t>
      </w:r>
      <w:r w:rsidRPr="00FA464F">
        <w:rPr>
          <w:rFonts w:ascii="Times New Roman" w:eastAsia="Calibri" w:hAnsi="Times New Roman" w:cs="Times New Roman"/>
          <w:sz w:val="24"/>
          <w:szCs w:val="24"/>
        </w:rPr>
        <w:t xml:space="preserve"> Kúpna zmluva je podpísaná a predmetný hnuteľný majetok je zverený do správy VPS.</w:t>
      </w:r>
    </w:p>
    <w:p w:rsidR="00463CE5" w:rsidRPr="006C5123" w:rsidRDefault="00463CE5" w:rsidP="00AE5DB9">
      <w:pPr>
        <w:rPr>
          <w:rFonts w:ascii="Times New Roman" w:eastAsia="Calibri" w:hAnsi="Times New Roman" w:cs="Times New Roman"/>
          <w:sz w:val="24"/>
          <w:szCs w:val="24"/>
        </w:rPr>
      </w:pPr>
    </w:p>
    <w:p w:rsidR="00463CE5" w:rsidRDefault="00463CE5" w:rsidP="00463CE5">
      <w:pPr>
        <w:pStyle w:val="Nadpis2"/>
        <w:rPr>
          <w:rFonts w:eastAsia="Calibri"/>
        </w:rPr>
      </w:pPr>
      <w:r w:rsidRPr="00436C06">
        <w:rPr>
          <w:rFonts w:eastAsia="Calibri"/>
        </w:rPr>
        <w:t>MsZ zo dňa 09.11.2017 – Uznesenie</w:t>
      </w:r>
      <w:r>
        <w:rPr>
          <w:rFonts w:eastAsia="Calibri"/>
        </w:rPr>
        <w:t xml:space="preserve"> č. 271/2017 písm. g)</w:t>
      </w:r>
    </w:p>
    <w:p w:rsidR="00463CE5" w:rsidRPr="006C5123" w:rsidRDefault="00463CE5" w:rsidP="00463CE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ukladá </w:t>
      </w:r>
      <w:r w:rsidRPr="006C5123">
        <w:rPr>
          <w:rFonts w:ascii="Times New Roman" w:eastAsia="Calibri" w:hAnsi="Times New Roman" w:cs="Times New Roman"/>
          <w:sz w:val="24"/>
          <w:szCs w:val="24"/>
        </w:rPr>
        <w:t>riaditeľovi príspevkovej organizácie Verejnoprospešné služby Stupava zapracovať zverenie majetku do správy: nákladné vozidlo špeciálne na prepravu odpadu MAN TGM 18.240 4x2 BB N08, ECV MA 860 BZ v hodnote 31 314,- EUR s účinnosťou od 1.12.2017 do</w:t>
      </w:r>
      <w:r>
        <w:rPr>
          <w:rFonts w:ascii="Times New Roman" w:eastAsia="Calibri" w:hAnsi="Times New Roman" w:cs="Times New Roman"/>
          <w:sz w:val="24"/>
          <w:szCs w:val="24"/>
        </w:rPr>
        <w:t> </w:t>
      </w:r>
      <w:r w:rsidRPr="006C5123">
        <w:rPr>
          <w:rFonts w:ascii="Times New Roman" w:eastAsia="Calibri" w:hAnsi="Times New Roman" w:cs="Times New Roman"/>
          <w:sz w:val="24"/>
          <w:szCs w:val="24"/>
        </w:rPr>
        <w:t xml:space="preserve">zriaďovacej listiny a vydať zriaďovaciu listinu v úplnom znení v termíne do 31.12.2017. </w:t>
      </w:r>
    </w:p>
    <w:p w:rsidR="00463CE5" w:rsidRPr="00463CE5" w:rsidRDefault="00463CE5" w:rsidP="00AE5DB9">
      <w:pPr>
        <w:spacing w:after="0" w:line="240" w:lineRule="auto"/>
        <w:jc w:val="both"/>
        <w:rPr>
          <w:rFonts w:ascii="Times New Roman" w:hAnsi="Times New Roman"/>
          <w:sz w:val="24"/>
          <w:szCs w:val="24"/>
        </w:rPr>
      </w:pPr>
      <w:r>
        <w:rPr>
          <w:rFonts w:ascii="Times New Roman" w:eastAsia="Calibri" w:hAnsi="Times New Roman" w:cs="Times New Roman"/>
          <w:sz w:val="24"/>
          <w:szCs w:val="24"/>
          <w:u w:val="single"/>
        </w:rPr>
        <w:t>Uznesenie je splnené.</w:t>
      </w:r>
      <w:r w:rsidRPr="00463CE5">
        <w:rPr>
          <w:rFonts w:ascii="Times New Roman" w:eastAsia="Calibri" w:hAnsi="Times New Roman" w:cs="Times New Roman"/>
          <w:sz w:val="24"/>
          <w:szCs w:val="24"/>
        </w:rPr>
        <w:t xml:space="preserve"> </w:t>
      </w:r>
      <w:r w:rsidRPr="00463CE5">
        <w:rPr>
          <w:rFonts w:ascii="Times New Roman" w:hAnsi="Times New Roman"/>
          <w:sz w:val="24"/>
          <w:szCs w:val="24"/>
        </w:rPr>
        <w:t xml:space="preserve">Predmetný majetok bol VPS zverený formou dodatku ku zmluve o správe hnuteľného a nehnuteľného majetku zo dňa 30.11.2017, ktorá tvorí neoddeliteľnú súčasť Zriaďovacej listiny VPS. Zriaďovacia listina VPS v úplnom znení bola podpísaná a vydaná. </w:t>
      </w:r>
    </w:p>
    <w:p w:rsidR="00463CE5" w:rsidRDefault="00463CE5" w:rsidP="00AE5DB9">
      <w:pPr>
        <w:rPr>
          <w:rFonts w:ascii="Times New Roman" w:eastAsia="Calibri" w:hAnsi="Times New Roman" w:cs="Times New Roman"/>
          <w:sz w:val="24"/>
          <w:szCs w:val="24"/>
        </w:rPr>
      </w:pPr>
    </w:p>
    <w:p w:rsidR="004A4AF3" w:rsidRDefault="004A4AF3" w:rsidP="004A4AF3">
      <w:pPr>
        <w:pStyle w:val="Nadpis2"/>
      </w:pPr>
      <w:r>
        <w:t>MsZ zo dňa 11.01.2018 – Uznesenie č. 5/2018</w:t>
      </w:r>
    </w:p>
    <w:p w:rsidR="004A4AF3" w:rsidRDefault="004A4AF3" w:rsidP="004A4AF3">
      <w:pPr>
        <w:pStyle w:val="Bezriadkovania"/>
        <w:jc w:val="both"/>
        <w:rPr>
          <w:rFonts w:ascii="Times New Roman" w:hAnsi="Times New Roman" w:cs="Times New Roman"/>
          <w:sz w:val="24"/>
          <w:szCs w:val="24"/>
        </w:rPr>
      </w:pPr>
      <w:r>
        <w:rPr>
          <w:rFonts w:ascii="Times New Roman" w:hAnsi="Times New Roman" w:cs="Times New Roman"/>
          <w:sz w:val="24"/>
          <w:szCs w:val="24"/>
        </w:rPr>
        <w:t>schválilo v 1. bode uzatvorenie nájomnej zmluvy na prenájom nebytových priestorov č. 26, 27, 28, 29, 31 a 32 a časti spoločných priestorov č. 16, 17, 19, 20 a 21 v Zdravotnom stredisku v Stupave spoločnosti Health Solutions, s.r.o., ktorej konateľom je MUDr. Kamil Száz. V 2. bode schválilo, že v prípade ukončenia nájomnej zmluvy so spoločnosťou Medicínske zariadenie Mlynská Dolina, s.r.o. bude uzatvorená nájomná zmluva na nebytové priestory č. 7, 8, 9, 10, 11, 12, 13, 14 a časť spoločných priestorov č. 1, a nie už na priestory z 1. bodu.</w:t>
      </w:r>
    </w:p>
    <w:p w:rsidR="004A4AF3" w:rsidRDefault="004A4AF3" w:rsidP="004A4AF3">
      <w:pPr>
        <w:pStyle w:val="Bezriadkovania"/>
        <w:jc w:val="both"/>
        <w:rPr>
          <w:rFonts w:ascii="Times New Roman" w:hAnsi="Times New Roman" w:cs="Times New Roman"/>
          <w:sz w:val="24"/>
          <w:szCs w:val="24"/>
        </w:rPr>
      </w:pPr>
      <w:r>
        <w:rPr>
          <w:rFonts w:ascii="Times New Roman" w:hAnsi="Times New Roman" w:cs="Times New Roman"/>
          <w:sz w:val="24"/>
          <w:szCs w:val="24"/>
          <w:u w:val="single"/>
        </w:rPr>
        <w:t>Uznesenie je splnené.</w:t>
      </w:r>
      <w:r w:rsidRPr="00FF2A86">
        <w:rPr>
          <w:rFonts w:ascii="Times New Roman" w:hAnsi="Times New Roman" w:cs="Times New Roman"/>
          <w:sz w:val="24"/>
          <w:szCs w:val="24"/>
        </w:rPr>
        <w:t xml:space="preserve"> </w:t>
      </w:r>
      <w:r>
        <w:rPr>
          <w:rFonts w:ascii="Times New Roman" w:hAnsi="Times New Roman" w:cs="Times New Roman"/>
          <w:sz w:val="24"/>
          <w:szCs w:val="24"/>
        </w:rPr>
        <w:t xml:space="preserve">Spoločnosť Medicínske zariadenie Mlynská Dolina, s.r.o. uzatvorila dohodu o ukončení nájmu nebytového priestoru č. 7, 8, 9, 10, 11, 12, 13, 14 ku dňu 15.01.2018. </w:t>
      </w:r>
    </w:p>
    <w:p w:rsidR="004A4AF3" w:rsidRPr="00B34235" w:rsidRDefault="004A4AF3" w:rsidP="004A4AF3">
      <w:pPr>
        <w:pStyle w:val="Bezriadkovania"/>
        <w:jc w:val="both"/>
        <w:rPr>
          <w:rFonts w:ascii="Times New Roman" w:hAnsi="Times New Roman" w:cs="Times New Roman"/>
          <w:sz w:val="24"/>
          <w:szCs w:val="24"/>
        </w:rPr>
      </w:pPr>
      <w:r w:rsidRPr="00B34235">
        <w:rPr>
          <w:rFonts w:ascii="Times New Roman" w:hAnsi="Times New Roman" w:cs="Times New Roman"/>
          <w:sz w:val="24"/>
          <w:szCs w:val="24"/>
        </w:rPr>
        <w:t>Nájomná zmluva so spoločnosťou Health Solutions, s.r.o. je podpísaná.</w:t>
      </w:r>
    </w:p>
    <w:p w:rsidR="004A4AF3" w:rsidRDefault="004A4AF3" w:rsidP="00AE5DB9">
      <w:pPr>
        <w:rPr>
          <w:rFonts w:ascii="Times New Roman" w:hAnsi="Times New Roman" w:cs="Times New Roman"/>
          <w:sz w:val="24"/>
          <w:szCs w:val="24"/>
        </w:rPr>
      </w:pPr>
    </w:p>
    <w:p w:rsidR="004A4AF3" w:rsidRDefault="004A4AF3" w:rsidP="004A4AF3">
      <w:pPr>
        <w:pStyle w:val="Nadpis2"/>
      </w:pPr>
      <w:r>
        <w:lastRenderedPageBreak/>
        <w:t>MsZ zo dňa 11.01.2015 – Uznesenie č. 6/2018</w:t>
      </w:r>
    </w:p>
    <w:p w:rsidR="004A4AF3" w:rsidRDefault="004A4AF3" w:rsidP="004A4AF3">
      <w:pPr>
        <w:pStyle w:val="Bezriadkovania"/>
        <w:jc w:val="both"/>
        <w:rPr>
          <w:rFonts w:ascii="Times New Roman" w:hAnsi="Times New Roman" w:cs="Times New Roman"/>
          <w:sz w:val="24"/>
          <w:szCs w:val="24"/>
        </w:rPr>
      </w:pPr>
      <w:r>
        <w:rPr>
          <w:rFonts w:ascii="Times New Roman" w:hAnsi="Times New Roman" w:cs="Times New Roman"/>
          <w:sz w:val="24"/>
          <w:szCs w:val="24"/>
        </w:rPr>
        <w:t>schválilo</w:t>
      </w:r>
      <w:r w:rsidRPr="00083C1E">
        <w:rPr>
          <w:rFonts w:ascii="Times New Roman" w:hAnsi="Times New Roman" w:cs="Times New Roman"/>
          <w:sz w:val="24"/>
          <w:szCs w:val="24"/>
        </w:rPr>
        <w:t xml:space="preserve"> </w:t>
      </w:r>
      <w:r>
        <w:rPr>
          <w:rFonts w:ascii="Times New Roman" w:hAnsi="Times New Roman" w:cs="Times New Roman"/>
          <w:sz w:val="24"/>
          <w:szCs w:val="24"/>
        </w:rPr>
        <w:t>uzatvorenie nájomnej zmluvy na prenájom nebytových priestorov č. 22 a 23 a časti spoločných priestorov č. 16, 17, 20 a 21 v Zdravotnom stredisku v Stupave pre klinicko-logopedickú starostlivosť PhDr. Zuzane Vicenovej.</w:t>
      </w:r>
    </w:p>
    <w:p w:rsidR="004A4AF3" w:rsidRPr="005A191E" w:rsidRDefault="004A4AF3" w:rsidP="004A4AF3">
      <w:pPr>
        <w:spacing w:line="240" w:lineRule="auto"/>
        <w:jc w:val="both"/>
        <w:rPr>
          <w:rFonts w:ascii="Times New Roman" w:eastAsia="Calibri" w:hAnsi="Times New Roman" w:cs="Times New Roman"/>
          <w:sz w:val="24"/>
          <w:szCs w:val="24"/>
        </w:rPr>
      </w:pPr>
      <w:r w:rsidRPr="00B34235">
        <w:rPr>
          <w:rFonts w:ascii="Times New Roman" w:hAnsi="Times New Roman" w:cs="Times New Roman"/>
          <w:sz w:val="24"/>
          <w:szCs w:val="24"/>
          <w:u w:val="single"/>
        </w:rPr>
        <w:t>Uznesenie je splnené.</w:t>
      </w:r>
      <w:r w:rsidRPr="00B34235">
        <w:rPr>
          <w:rFonts w:ascii="Times New Roman" w:hAnsi="Times New Roman" w:cs="Times New Roman"/>
          <w:i/>
          <w:sz w:val="24"/>
          <w:szCs w:val="24"/>
        </w:rPr>
        <w:t xml:space="preserve"> </w:t>
      </w:r>
      <w:r w:rsidRPr="004A4AF3">
        <w:rPr>
          <w:rFonts w:ascii="Times New Roman" w:hAnsi="Times New Roman" w:cs="Times New Roman"/>
          <w:sz w:val="24"/>
          <w:szCs w:val="24"/>
        </w:rPr>
        <w:t>Nájomná zmluva je podpísaná</w:t>
      </w:r>
      <w:r>
        <w:rPr>
          <w:rFonts w:ascii="Times New Roman" w:hAnsi="Times New Roman" w:cs="Times New Roman"/>
          <w:sz w:val="24"/>
          <w:szCs w:val="24"/>
        </w:rPr>
        <w:t xml:space="preserve"> a je zverejnená na webe mesta.</w:t>
      </w:r>
    </w:p>
    <w:p w:rsidR="004D66DD" w:rsidRDefault="004D66DD" w:rsidP="003975D2">
      <w:pPr>
        <w:spacing w:line="240" w:lineRule="auto"/>
        <w:rPr>
          <w:rFonts w:ascii="Times New Roman" w:hAnsi="Times New Roman" w:cs="Times New Roman"/>
          <w:sz w:val="24"/>
          <w:szCs w:val="24"/>
        </w:rPr>
      </w:pPr>
    </w:p>
    <w:p w:rsidR="000F4500" w:rsidRDefault="000F4500" w:rsidP="003975D2">
      <w:pPr>
        <w:pStyle w:val="Bezriadkovania"/>
        <w:ind w:left="2835"/>
        <w:jc w:val="both"/>
        <w:rPr>
          <w:rFonts w:ascii="Times New Roman" w:hAnsi="Times New Roman" w:cs="Times New Roman"/>
          <w:sz w:val="26"/>
          <w:szCs w:val="26"/>
          <w:u w:val="single"/>
        </w:rPr>
      </w:pPr>
      <w:r>
        <w:rPr>
          <w:rFonts w:ascii="Times New Roman" w:hAnsi="Times New Roman" w:cs="Times New Roman"/>
          <w:sz w:val="26"/>
          <w:szCs w:val="26"/>
          <w:u w:val="single"/>
        </w:rPr>
        <w:t>II. časť:    Uznesenia priebežne plnené</w:t>
      </w:r>
    </w:p>
    <w:p w:rsidR="009B55B1" w:rsidRDefault="009B55B1" w:rsidP="003975D2">
      <w:pPr>
        <w:pStyle w:val="Bezriadkovania"/>
        <w:spacing w:after="200"/>
        <w:rPr>
          <w:rFonts w:ascii="Times New Roman" w:hAnsi="Times New Roman"/>
          <w:sz w:val="24"/>
          <w:szCs w:val="24"/>
        </w:rPr>
      </w:pPr>
    </w:p>
    <w:p w:rsidR="00FE79F9" w:rsidRPr="00E67C6F" w:rsidRDefault="00FE79F9" w:rsidP="003975D2">
      <w:pPr>
        <w:pStyle w:val="Nadpis2"/>
      </w:pPr>
      <w:r w:rsidRPr="00E67C6F">
        <w:t>MsZ zo dňa 04.02.2016 – Uznesenie č. 5/2016 v bode B1</w:t>
      </w:r>
    </w:p>
    <w:p w:rsidR="00FE79F9" w:rsidRPr="00E67C6F" w:rsidRDefault="00FE79F9" w:rsidP="003975D2">
      <w:pPr>
        <w:pStyle w:val="Default"/>
        <w:jc w:val="both"/>
        <w:rPr>
          <w:rFonts w:eastAsiaTheme="majorEastAsia"/>
          <w:bCs/>
        </w:rPr>
      </w:pPr>
      <w:r w:rsidRPr="00E67C6F">
        <w:rPr>
          <w:rFonts w:eastAsiaTheme="majorEastAsia"/>
          <w:bCs/>
        </w:rPr>
        <w:t xml:space="preserve">ukladá prednostke MsÚ zabezpečiť vypracovanie Urbanistickej štúdie pre CMZ 1.stupňa, a následne aj „ÚP zóny“ pre CMZ 1.stupňa ako logické dokončenie schvaľovacieho procesu v schválenom „Územnom pláne mesta Stupava, Október 2005“ v znení neskorších zmien a doplnkov (schválené MsZ v roku 2006). Hlavným cieľom riešenia urbanistickej štúdie bude akútne riešenie problémov v CMZ 1. stupňa, t. j. návrh riešenia architektonického vzhľadu budov, formovanie a údržbu fasád a striech a pod., aby boli dodržané a konkretizované všetky regulatívy v zmysle platného UP mesta Stupava. </w:t>
      </w:r>
    </w:p>
    <w:p w:rsidR="00FE79F9" w:rsidRPr="00E67C6F" w:rsidRDefault="00FE79F9" w:rsidP="003975D2">
      <w:pPr>
        <w:pStyle w:val="Default"/>
        <w:jc w:val="both"/>
        <w:rPr>
          <w:rFonts w:eastAsiaTheme="majorEastAsia"/>
          <w:bCs/>
        </w:rPr>
      </w:pPr>
      <w:r w:rsidRPr="00E67C6F">
        <w:rPr>
          <w:rFonts w:eastAsiaTheme="majorEastAsia"/>
          <w:bCs/>
        </w:rPr>
        <w:t xml:space="preserve">Termín: </w:t>
      </w:r>
      <w:r>
        <w:rPr>
          <w:rFonts w:eastAsiaTheme="majorEastAsia"/>
          <w:bCs/>
        </w:rPr>
        <w:t>09.11.</w:t>
      </w:r>
      <w:r w:rsidRPr="00E67C6F">
        <w:rPr>
          <w:rFonts w:eastAsiaTheme="majorEastAsia"/>
          <w:bCs/>
        </w:rPr>
        <w:t>2017.</w:t>
      </w:r>
    </w:p>
    <w:p w:rsidR="00FE79F9" w:rsidRPr="00E67C6F" w:rsidRDefault="00FE79F9" w:rsidP="003975D2">
      <w:pPr>
        <w:pStyle w:val="Default"/>
        <w:jc w:val="both"/>
        <w:rPr>
          <w:rFonts w:eastAsiaTheme="majorEastAsia"/>
          <w:bCs/>
        </w:rPr>
      </w:pPr>
      <w:bookmarkStart w:id="1" w:name="_Hlk497392968"/>
      <w:r w:rsidRPr="00E67C6F">
        <w:rPr>
          <w:rFonts w:eastAsiaTheme="majorEastAsia"/>
          <w:bCs/>
          <w:u w:val="single"/>
        </w:rPr>
        <w:t xml:space="preserve">Časová postupnosť práce: </w:t>
      </w:r>
      <w:bookmarkEnd w:id="1"/>
    </w:p>
    <w:p w:rsidR="00FE79F9" w:rsidRPr="00E67C6F" w:rsidRDefault="00FE79F9" w:rsidP="003975D2">
      <w:pPr>
        <w:pStyle w:val="Default"/>
        <w:numPr>
          <w:ilvl w:val="0"/>
          <w:numId w:val="1"/>
        </w:numPr>
        <w:jc w:val="both"/>
        <w:rPr>
          <w:rFonts w:eastAsiaTheme="majorEastAsia"/>
          <w:bCs/>
        </w:rPr>
      </w:pPr>
      <w:r w:rsidRPr="00E67C6F">
        <w:rPr>
          <w:rFonts w:eastAsiaTheme="majorEastAsia"/>
          <w:bCs/>
        </w:rPr>
        <w:t>podanie žiadosti spracovateľovi o predloženie cenovej ponuky,</w:t>
      </w:r>
    </w:p>
    <w:p w:rsidR="00FE79F9" w:rsidRPr="00E67C6F" w:rsidRDefault="00FE79F9" w:rsidP="003975D2">
      <w:pPr>
        <w:pStyle w:val="Default"/>
        <w:numPr>
          <w:ilvl w:val="0"/>
          <w:numId w:val="1"/>
        </w:numPr>
        <w:jc w:val="both"/>
        <w:rPr>
          <w:rFonts w:eastAsiaTheme="majorEastAsia"/>
          <w:bCs/>
        </w:rPr>
      </w:pPr>
      <w:r w:rsidRPr="00E67C6F">
        <w:rPr>
          <w:rFonts w:eastAsiaTheme="majorEastAsia"/>
          <w:bCs/>
        </w:rPr>
        <w:t xml:space="preserve">predloženie cenovej ponuky Mestskému úradu v Stupave spracovateľom, </w:t>
      </w:r>
    </w:p>
    <w:p w:rsidR="00FE79F9" w:rsidRPr="00E67C6F" w:rsidRDefault="00FE79F9" w:rsidP="003975D2">
      <w:pPr>
        <w:pStyle w:val="Default"/>
        <w:numPr>
          <w:ilvl w:val="0"/>
          <w:numId w:val="1"/>
        </w:numPr>
        <w:jc w:val="both"/>
        <w:rPr>
          <w:rFonts w:eastAsiaTheme="majorEastAsia"/>
          <w:bCs/>
        </w:rPr>
      </w:pPr>
      <w:r w:rsidRPr="00E67C6F">
        <w:rPr>
          <w:rFonts w:eastAsiaTheme="majorEastAsia"/>
          <w:bCs/>
        </w:rPr>
        <w:t xml:space="preserve">zhodnotenie cenovej ponuky Mestským úradom v Stupave, </w:t>
      </w:r>
    </w:p>
    <w:p w:rsidR="00FE79F9" w:rsidRPr="00E67C6F" w:rsidRDefault="00FE79F9" w:rsidP="003975D2">
      <w:pPr>
        <w:pStyle w:val="Default"/>
        <w:numPr>
          <w:ilvl w:val="0"/>
          <w:numId w:val="1"/>
        </w:numPr>
        <w:jc w:val="both"/>
        <w:rPr>
          <w:rFonts w:eastAsiaTheme="majorEastAsia"/>
          <w:bCs/>
        </w:rPr>
      </w:pPr>
      <w:r w:rsidRPr="00E67C6F">
        <w:rPr>
          <w:rFonts w:eastAsiaTheme="majorEastAsia"/>
          <w:bCs/>
        </w:rPr>
        <w:t>zabezpečenie podkladov pre verejné obstarávanie na vypracovanie zadania urbanistickej štúdie,</w:t>
      </w:r>
    </w:p>
    <w:p w:rsidR="00FE79F9" w:rsidRDefault="00FE79F9" w:rsidP="003975D2">
      <w:pPr>
        <w:pStyle w:val="Default"/>
        <w:numPr>
          <w:ilvl w:val="0"/>
          <w:numId w:val="1"/>
        </w:numPr>
        <w:jc w:val="both"/>
        <w:rPr>
          <w:rFonts w:eastAsiaTheme="majorEastAsia"/>
          <w:bCs/>
        </w:rPr>
      </w:pPr>
      <w:r w:rsidRPr="00E67C6F">
        <w:rPr>
          <w:rFonts w:eastAsiaTheme="majorEastAsia"/>
          <w:bCs/>
        </w:rPr>
        <w:t>vypracovanie zadania urbanistickej štúdie pre CMZ 1.stupňa,</w:t>
      </w:r>
    </w:p>
    <w:p w:rsidR="00FE79F9" w:rsidRDefault="00FE79F9" w:rsidP="003975D2">
      <w:pPr>
        <w:pStyle w:val="Default"/>
        <w:numPr>
          <w:ilvl w:val="0"/>
          <w:numId w:val="1"/>
        </w:numPr>
        <w:jc w:val="both"/>
        <w:rPr>
          <w:rFonts w:eastAsiaTheme="majorEastAsia"/>
          <w:bCs/>
        </w:rPr>
      </w:pPr>
      <w:r>
        <w:rPr>
          <w:rFonts w:eastAsiaTheme="majorEastAsia"/>
          <w:bCs/>
        </w:rPr>
        <w:t>predprieskum trhu,</w:t>
      </w:r>
    </w:p>
    <w:p w:rsidR="00FE79F9" w:rsidRDefault="00FE79F9" w:rsidP="003975D2">
      <w:pPr>
        <w:pStyle w:val="Default"/>
        <w:numPr>
          <w:ilvl w:val="0"/>
          <w:numId w:val="1"/>
        </w:numPr>
        <w:jc w:val="both"/>
        <w:rPr>
          <w:rFonts w:eastAsiaTheme="majorEastAsia"/>
          <w:bCs/>
        </w:rPr>
      </w:pPr>
      <w:r>
        <w:rPr>
          <w:rFonts w:eastAsiaTheme="majorEastAsia"/>
          <w:bCs/>
        </w:rPr>
        <w:t>určenie predpokladanej hodnoty zákazky,</w:t>
      </w:r>
    </w:p>
    <w:p w:rsidR="00FE79F9" w:rsidRPr="00151F40" w:rsidRDefault="00FE79F9" w:rsidP="003975D2">
      <w:pPr>
        <w:pStyle w:val="Default"/>
        <w:numPr>
          <w:ilvl w:val="0"/>
          <w:numId w:val="1"/>
        </w:numPr>
        <w:jc w:val="both"/>
        <w:rPr>
          <w:rFonts w:eastAsiaTheme="majorEastAsia"/>
          <w:bCs/>
        </w:rPr>
      </w:pPr>
      <w:r w:rsidRPr="00151F40">
        <w:rPr>
          <w:rFonts w:eastAsiaTheme="majorEastAsia"/>
          <w:bCs/>
        </w:rPr>
        <w:t>schválenie finančného krytia na vypracovanie urbanistickej štúdie v rozpočte mesta</w:t>
      </w:r>
      <w:r>
        <w:rPr>
          <w:rFonts w:eastAsiaTheme="majorEastAsia"/>
          <w:bCs/>
        </w:rPr>
        <w:t>,</w:t>
      </w:r>
    </w:p>
    <w:p w:rsidR="00FE79F9" w:rsidRDefault="00FE79F9" w:rsidP="003975D2">
      <w:pPr>
        <w:pStyle w:val="Default"/>
        <w:numPr>
          <w:ilvl w:val="0"/>
          <w:numId w:val="1"/>
        </w:numPr>
        <w:jc w:val="both"/>
        <w:rPr>
          <w:rFonts w:eastAsiaTheme="majorEastAsia"/>
          <w:bCs/>
        </w:rPr>
      </w:pPr>
      <w:r w:rsidRPr="00E67C6F">
        <w:rPr>
          <w:rFonts w:eastAsiaTheme="majorEastAsia"/>
          <w:bCs/>
        </w:rPr>
        <w:t>zabezpečenie verejného obstarávania na vypracovanie urbanistickej štúdie</w:t>
      </w:r>
      <w:r>
        <w:rPr>
          <w:rFonts w:eastAsiaTheme="majorEastAsia"/>
          <w:bCs/>
        </w:rPr>
        <w:t>,</w:t>
      </w:r>
    </w:p>
    <w:p w:rsidR="0055012B" w:rsidRDefault="0055012B" w:rsidP="003975D2">
      <w:pPr>
        <w:pStyle w:val="Default"/>
        <w:numPr>
          <w:ilvl w:val="0"/>
          <w:numId w:val="1"/>
        </w:numPr>
        <w:jc w:val="both"/>
        <w:rPr>
          <w:rFonts w:eastAsiaTheme="majorEastAsia"/>
          <w:bCs/>
        </w:rPr>
      </w:pPr>
      <w:r>
        <w:rPr>
          <w:rFonts w:eastAsiaTheme="majorEastAsia"/>
          <w:bCs/>
        </w:rPr>
        <w:t xml:space="preserve">zverejnenie výzvy na predkladanie ponúk na poskytnutie služby: </w:t>
      </w:r>
      <w:r w:rsidRPr="0055012B">
        <w:rPr>
          <w:rFonts w:eastAsiaTheme="majorEastAsia"/>
          <w:bCs/>
        </w:rPr>
        <w:t>Urbanistická štúdia "Stupava - CMZ I."</w:t>
      </w:r>
    </w:p>
    <w:p w:rsidR="00FE79F9" w:rsidRPr="00E67C6F" w:rsidRDefault="00FE79F9" w:rsidP="003975D2">
      <w:pPr>
        <w:pStyle w:val="Default"/>
        <w:numPr>
          <w:ilvl w:val="0"/>
          <w:numId w:val="1"/>
        </w:numPr>
        <w:jc w:val="both"/>
        <w:rPr>
          <w:rFonts w:eastAsiaTheme="majorEastAsia"/>
          <w:bCs/>
        </w:rPr>
      </w:pPr>
      <w:r w:rsidRPr="00E67C6F">
        <w:rPr>
          <w:rFonts w:eastAsiaTheme="majorEastAsia"/>
          <w:bCs/>
        </w:rPr>
        <w:t>vypracovanie urbanistickej štúdie</w:t>
      </w:r>
      <w:r>
        <w:rPr>
          <w:rFonts w:eastAsiaTheme="majorEastAsia"/>
          <w:bCs/>
        </w:rPr>
        <w:t>,</w:t>
      </w:r>
    </w:p>
    <w:p w:rsidR="00FE79F9" w:rsidRPr="00151F40" w:rsidRDefault="00FE79F9" w:rsidP="003975D2">
      <w:pPr>
        <w:pStyle w:val="Default"/>
        <w:numPr>
          <w:ilvl w:val="0"/>
          <w:numId w:val="1"/>
        </w:numPr>
        <w:jc w:val="both"/>
        <w:rPr>
          <w:rFonts w:eastAsiaTheme="majorEastAsia"/>
          <w:bCs/>
        </w:rPr>
      </w:pPr>
      <w:r>
        <w:rPr>
          <w:rFonts w:eastAsiaTheme="majorEastAsia"/>
          <w:bCs/>
        </w:rPr>
        <w:t>vypracovanie ÚP zóny</w:t>
      </w:r>
      <w:r w:rsidRPr="00E67C6F">
        <w:rPr>
          <w:rFonts w:eastAsiaTheme="majorEastAsia"/>
          <w:bCs/>
        </w:rPr>
        <w:t xml:space="preserve"> pre CMZ 1.stupňa.</w:t>
      </w:r>
    </w:p>
    <w:p w:rsidR="00977193" w:rsidRPr="00AE70D6" w:rsidRDefault="00FE79F9" w:rsidP="00DC13DC">
      <w:pPr>
        <w:pStyle w:val="Default"/>
        <w:jc w:val="both"/>
        <w:rPr>
          <w:rFonts w:eastAsiaTheme="majorEastAsia"/>
          <w:bCs/>
        </w:rPr>
      </w:pPr>
      <w:r w:rsidRPr="00186BAC">
        <w:rPr>
          <w:rFonts w:eastAsiaTheme="majorEastAsia"/>
          <w:bCs/>
          <w:u w:val="single"/>
        </w:rPr>
        <w:t>Uznesenie je v</w:t>
      </w:r>
      <w:r>
        <w:rPr>
          <w:rFonts w:eastAsiaTheme="majorEastAsia"/>
          <w:bCs/>
          <w:u w:val="single"/>
        </w:rPr>
        <w:t> </w:t>
      </w:r>
      <w:r w:rsidRPr="00186BAC">
        <w:rPr>
          <w:rFonts w:eastAsiaTheme="majorEastAsia"/>
          <w:bCs/>
          <w:u w:val="single"/>
        </w:rPr>
        <w:t>plnení</w:t>
      </w:r>
      <w:r>
        <w:rPr>
          <w:rFonts w:eastAsiaTheme="majorEastAsia"/>
          <w:bCs/>
          <w:u w:val="single"/>
        </w:rPr>
        <w:t xml:space="preserve"> na </w:t>
      </w:r>
      <w:r w:rsidR="009A710D">
        <w:rPr>
          <w:rFonts w:eastAsiaTheme="majorEastAsia"/>
          <w:bCs/>
          <w:u w:val="single"/>
        </w:rPr>
        <w:t>10/12</w:t>
      </w:r>
      <w:r>
        <w:rPr>
          <w:rFonts w:eastAsiaTheme="majorEastAsia"/>
          <w:bCs/>
          <w:u w:val="single"/>
        </w:rPr>
        <w:t>, t.j. na 8</w:t>
      </w:r>
      <w:r w:rsidR="009A710D">
        <w:rPr>
          <w:rFonts w:eastAsiaTheme="majorEastAsia"/>
          <w:bCs/>
          <w:u w:val="single"/>
        </w:rPr>
        <w:t>3</w:t>
      </w:r>
      <w:r>
        <w:rPr>
          <w:rFonts w:eastAsiaTheme="majorEastAsia"/>
          <w:bCs/>
          <w:u w:val="single"/>
        </w:rPr>
        <w:t xml:space="preserve"> </w:t>
      </w:r>
      <w:r w:rsidRPr="00F513E4">
        <w:rPr>
          <w:rFonts w:eastAsiaTheme="majorEastAsia"/>
          <w:bCs/>
          <w:u w:val="single"/>
        </w:rPr>
        <w:t>%:</w:t>
      </w:r>
      <w:r w:rsidRPr="00F513E4">
        <w:rPr>
          <w:rFonts w:eastAsiaTheme="majorEastAsia"/>
          <w:bCs/>
        </w:rPr>
        <w:t xml:space="preserve">  </w:t>
      </w:r>
      <w:r w:rsidR="00977193" w:rsidRPr="00AE70D6">
        <w:rPr>
          <w:rFonts w:eastAsiaTheme="majorEastAsia"/>
          <w:bCs/>
        </w:rPr>
        <w:t>V súčasnosti sa realizuje 11. bod časovej postupnosti práce. Mesto Stupava podpísalo zmluvu o dielo na spracovanie územnoplánovacieho podkladu „</w:t>
      </w:r>
      <w:r w:rsidR="00977193" w:rsidRPr="00AE70D6">
        <w:rPr>
          <w:rFonts w:eastAsiaTheme="majorEastAsia"/>
          <w:b/>
          <w:bCs/>
        </w:rPr>
        <w:t>Urbanistická štúdia “Stupava – Centrálna mestská zóna I. stupňa (CMZ I.)“</w:t>
      </w:r>
      <w:r w:rsidR="00977193" w:rsidRPr="00AE70D6">
        <w:rPr>
          <w:rFonts w:eastAsiaTheme="majorEastAsia"/>
          <w:bCs/>
        </w:rPr>
        <w:t>, so spracovateľom Ing. arch. Karolom Balašom. Spracovateľovi dokumentácie boli odovzdané potrebné podklady na vykonanie diela. Plánovaný termín odovzdania urbanistickej štúdie je v mesiaci apríl 2018.</w:t>
      </w:r>
    </w:p>
    <w:p w:rsidR="00810C99" w:rsidRDefault="00810C99" w:rsidP="00DC13DC">
      <w:pPr>
        <w:rPr>
          <w:rFonts w:eastAsiaTheme="majorEastAsia"/>
          <w:bCs/>
        </w:rPr>
      </w:pPr>
    </w:p>
    <w:p w:rsidR="00FE79F9" w:rsidRDefault="00FE79F9" w:rsidP="003975D2">
      <w:pPr>
        <w:pStyle w:val="Nadpis2"/>
        <w:rPr>
          <w:rFonts w:eastAsia="Times New Roman"/>
        </w:rPr>
      </w:pPr>
      <w:r>
        <w:rPr>
          <w:rFonts w:eastAsia="Times New Roman"/>
        </w:rPr>
        <w:t xml:space="preserve">MsZ zo dňa 27.10.2016 – Uznesenie č. </w:t>
      </w:r>
      <w:bookmarkStart w:id="2" w:name="_Hlk500417579"/>
      <w:r>
        <w:rPr>
          <w:rFonts w:eastAsia="Times New Roman"/>
        </w:rPr>
        <w:t xml:space="preserve">171/2016 </w:t>
      </w:r>
      <w:bookmarkEnd w:id="2"/>
      <w:r>
        <w:rPr>
          <w:rFonts w:eastAsia="Times New Roman"/>
        </w:rPr>
        <w:t>v bode 1.</w:t>
      </w:r>
    </w:p>
    <w:p w:rsidR="00FE79F9" w:rsidRDefault="00FE79F9" w:rsidP="003975D2">
      <w:pPr>
        <w:pStyle w:val="Default"/>
        <w:jc w:val="both"/>
      </w:pPr>
      <w:r>
        <w:t xml:space="preserve">ukladá prednostovi MsÚ povinnosť pripraviť zámer revitalizácie nehnuteľného majetku mesta nachádzajúceho sa v lokalite Borník s cieľom zabránenia ďalšiemu znehodnocovaniu tohto majetku, ako aj s cieľom jeho opätovného využívania na kultúrne a spoločenské účely. </w:t>
      </w:r>
    </w:p>
    <w:p w:rsidR="00FE79F9" w:rsidRDefault="00FE79F9" w:rsidP="003975D2">
      <w:pPr>
        <w:spacing w:after="0" w:line="240" w:lineRule="auto"/>
        <w:jc w:val="both"/>
        <w:rPr>
          <w:rFonts w:ascii="Times New Roman" w:hAnsi="Times New Roman"/>
          <w:sz w:val="24"/>
          <w:szCs w:val="24"/>
        </w:rPr>
      </w:pPr>
      <w:r w:rsidRPr="00501F33">
        <w:rPr>
          <w:rFonts w:ascii="Times New Roman" w:hAnsi="Times New Roman"/>
          <w:sz w:val="24"/>
          <w:szCs w:val="24"/>
        </w:rPr>
        <w:t>T</w:t>
      </w:r>
      <w:r>
        <w:rPr>
          <w:rFonts w:ascii="Times New Roman" w:hAnsi="Times New Roman"/>
          <w:sz w:val="24"/>
          <w:szCs w:val="24"/>
        </w:rPr>
        <w:t>ermín</w:t>
      </w:r>
      <w:r w:rsidRPr="00501F33">
        <w:rPr>
          <w:rFonts w:ascii="Times New Roman" w:hAnsi="Times New Roman"/>
          <w:sz w:val="24"/>
          <w:szCs w:val="24"/>
        </w:rPr>
        <w:t xml:space="preserve">: </w:t>
      </w:r>
      <w:r>
        <w:rPr>
          <w:rFonts w:ascii="Times New Roman" w:hAnsi="Times New Roman"/>
          <w:sz w:val="24"/>
          <w:szCs w:val="24"/>
        </w:rPr>
        <w:t>09.11.2017.</w:t>
      </w:r>
    </w:p>
    <w:p w:rsidR="00FE79F9" w:rsidRPr="006734CA" w:rsidRDefault="00FE79F9" w:rsidP="003975D2">
      <w:pPr>
        <w:autoSpaceDE w:val="0"/>
        <w:autoSpaceDN w:val="0"/>
        <w:adjustRightInd w:val="0"/>
        <w:spacing w:after="0" w:line="240" w:lineRule="auto"/>
        <w:jc w:val="both"/>
        <w:rPr>
          <w:rFonts w:ascii="Times New Roman" w:hAnsi="Times New Roman"/>
          <w:sz w:val="24"/>
          <w:szCs w:val="24"/>
        </w:rPr>
      </w:pPr>
      <w:r w:rsidRPr="00501F33">
        <w:rPr>
          <w:rFonts w:ascii="Times New Roman" w:hAnsi="Times New Roman"/>
          <w:sz w:val="24"/>
          <w:szCs w:val="24"/>
          <w:u w:val="single"/>
        </w:rPr>
        <w:t>Časová postupnosť práce:</w:t>
      </w:r>
    </w:p>
    <w:p w:rsidR="00FE79F9" w:rsidRDefault="00FE79F9" w:rsidP="003975D2">
      <w:pPr>
        <w:pStyle w:val="Odsekzoznamu"/>
        <w:numPr>
          <w:ilvl w:val="0"/>
          <w:numId w:val="5"/>
        </w:numPr>
        <w:spacing w:after="0" w:line="240" w:lineRule="auto"/>
        <w:ind w:left="714" w:hanging="357"/>
        <w:jc w:val="both"/>
        <w:rPr>
          <w:rFonts w:ascii="Times New Roman" w:hAnsi="Times New Roman"/>
          <w:sz w:val="24"/>
          <w:szCs w:val="24"/>
        </w:rPr>
      </w:pPr>
      <w:r>
        <w:rPr>
          <w:rFonts w:ascii="Times New Roman" w:hAnsi="Times New Roman"/>
          <w:sz w:val="24"/>
          <w:szCs w:val="24"/>
        </w:rPr>
        <w:t>vytvorenie pracovnej skupiny z poslancov MsZ, kvôli určeniu využitia tohto majetku,</w:t>
      </w:r>
    </w:p>
    <w:p w:rsidR="00FE79F9" w:rsidRDefault="00FE79F9" w:rsidP="003975D2">
      <w:pPr>
        <w:pStyle w:val="Odsekzoznamu"/>
        <w:numPr>
          <w:ilvl w:val="0"/>
          <w:numId w:val="5"/>
        </w:numPr>
        <w:spacing w:after="0" w:line="240" w:lineRule="auto"/>
        <w:ind w:left="714" w:hanging="357"/>
        <w:jc w:val="both"/>
        <w:rPr>
          <w:rFonts w:ascii="Times New Roman" w:hAnsi="Times New Roman"/>
          <w:sz w:val="24"/>
          <w:szCs w:val="24"/>
        </w:rPr>
      </w:pPr>
      <w:r>
        <w:rPr>
          <w:rFonts w:ascii="Times New Roman" w:hAnsi="Times New Roman"/>
          <w:sz w:val="24"/>
          <w:szCs w:val="24"/>
        </w:rPr>
        <w:lastRenderedPageBreak/>
        <w:t xml:space="preserve">možnosťou je </w:t>
      </w:r>
      <w:r w:rsidRPr="00282683">
        <w:rPr>
          <w:rFonts w:ascii="Times New Roman" w:hAnsi="Times New Roman"/>
          <w:sz w:val="24"/>
          <w:szCs w:val="24"/>
        </w:rPr>
        <w:t>vyhlásenie Verejnej obchodnej súťaže na architektonický a podnikateľský zámer revitalizácie priestorov  Borníka, v zmysle funkcie ÚP, ktorý</w:t>
      </w:r>
      <w:r>
        <w:rPr>
          <w:rFonts w:ascii="Times New Roman" w:hAnsi="Times New Roman"/>
          <w:sz w:val="24"/>
          <w:szCs w:val="24"/>
        </w:rPr>
        <w:t>m</w:t>
      </w:r>
      <w:r w:rsidRPr="00282683">
        <w:rPr>
          <w:rFonts w:ascii="Times New Roman" w:hAnsi="Times New Roman"/>
          <w:sz w:val="24"/>
          <w:szCs w:val="24"/>
        </w:rPr>
        <w:t xml:space="preserve"> je kultúra, šport, rekreácia a agroturistika. Cieľom VOS </w:t>
      </w:r>
      <w:r>
        <w:rPr>
          <w:rFonts w:ascii="Times New Roman" w:hAnsi="Times New Roman"/>
          <w:sz w:val="24"/>
          <w:szCs w:val="24"/>
        </w:rPr>
        <w:t>je</w:t>
      </w:r>
      <w:r w:rsidRPr="00282683">
        <w:rPr>
          <w:rFonts w:ascii="Times New Roman" w:hAnsi="Times New Roman"/>
          <w:sz w:val="24"/>
          <w:szCs w:val="24"/>
        </w:rPr>
        <w:t xml:space="preserve"> nájsť záujemcu, ktorý na</w:t>
      </w:r>
      <w:r>
        <w:rPr>
          <w:rFonts w:ascii="Times New Roman" w:hAnsi="Times New Roman"/>
          <w:sz w:val="24"/>
          <w:szCs w:val="24"/>
        </w:rPr>
        <w:t> </w:t>
      </w:r>
      <w:r w:rsidRPr="00282683">
        <w:rPr>
          <w:rFonts w:ascii="Times New Roman" w:hAnsi="Times New Roman"/>
          <w:sz w:val="24"/>
          <w:szCs w:val="24"/>
        </w:rPr>
        <w:t>vlastné náklady vyhotoví</w:t>
      </w:r>
      <w:r>
        <w:rPr>
          <w:rFonts w:ascii="Times New Roman" w:hAnsi="Times New Roman"/>
          <w:sz w:val="24"/>
          <w:szCs w:val="24"/>
        </w:rPr>
        <w:t xml:space="preserve"> a </w:t>
      </w:r>
      <w:r w:rsidRPr="00282683">
        <w:rPr>
          <w:rFonts w:ascii="Times New Roman" w:hAnsi="Times New Roman"/>
          <w:sz w:val="24"/>
          <w:szCs w:val="24"/>
        </w:rPr>
        <w:t>predloží mest</w:t>
      </w:r>
      <w:r>
        <w:rPr>
          <w:rFonts w:ascii="Times New Roman" w:hAnsi="Times New Roman"/>
          <w:sz w:val="24"/>
          <w:szCs w:val="24"/>
        </w:rPr>
        <w:t>u najzaujímavejší zámer revitalizácie Borníka</w:t>
      </w:r>
      <w:r w:rsidRPr="00282683">
        <w:rPr>
          <w:rFonts w:ascii="Times New Roman" w:hAnsi="Times New Roman"/>
          <w:sz w:val="24"/>
          <w:szCs w:val="24"/>
        </w:rPr>
        <w:t xml:space="preserve"> a bude mať zároveň osobný záujem o jeho dlhodobé prenajatie za symbolickú cenu za účelom tejto revitalizácie (rekonštrukcie) a následnú starostlivosť o tieto priestory a prevádzku v súlade s týmto predloženým zámerom, a to sám, v spolupráci s Mestom </w:t>
      </w:r>
      <w:r>
        <w:rPr>
          <w:rFonts w:ascii="Times New Roman" w:hAnsi="Times New Roman"/>
          <w:sz w:val="24"/>
          <w:szCs w:val="24"/>
        </w:rPr>
        <w:t>Stupava alebo s treťou osobou.</w:t>
      </w:r>
    </w:p>
    <w:p w:rsidR="00FE79F9" w:rsidRPr="004A4484" w:rsidRDefault="00FE79F9" w:rsidP="003975D2">
      <w:pPr>
        <w:pStyle w:val="Odsekzoznamu"/>
        <w:numPr>
          <w:ilvl w:val="0"/>
          <w:numId w:val="5"/>
        </w:numPr>
        <w:spacing w:after="0" w:line="240" w:lineRule="auto"/>
        <w:ind w:left="714" w:hanging="357"/>
        <w:jc w:val="both"/>
        <w:rPr>
          <w:rFonts w:ascii="Times New Roman" w:hAnsi="Times New Roman"/>
          <w:sz w:val="24"/>
          <w:szCs w:val="24"/>
        </w:rPr>
      </w:pPr>
      <w:r w:rsidRPr="004A4484">
        <w:rPr>
          <w:rFonts w:ascii="Times New Roman" w:hAnsi="Times New Roman"/>
          <w:sz w:val="24"/>
          <w:szCs w:val="24"/>
        </w:rPr>
        <w:t>Mesto Stupava formálne požiadalo vlastníka pozemkov</w:t>
      </w:r>
      <w:r w:rsidR="004A4484" w:rsidRPr="004A4484">
        <w:rPr>
          <w:rFonts w:ascii="Times New Roman" w:hAnsi="Times New Roman"/>
          <w:sz w:val="24"/>
          <w:szCs w:val="24"/>
        </w:rPr>
        <w:t>,</w:t>
      </w:r>
      <w:r w:rsidRPr="004A4484">
        <w:rPr>
          <w:rFonts w:ascii="Times New Roman" w:hAnsi="Times New Roman"/>
          <w:sz w:val="24"/>
          <w:szCs w:val="24"/>
        </w:rPr>
        <w:t xml:space="preserve"> na ktorých sa nachádzajú nehnuteľnosti vo vlastníctve mesta o udelenie súhlasu na vstup na tieto pozemky za účelom umožnenia uskutočnenia VOS na architektonický a podnikateľský zámer revitalizácie priestorov Borníka.</w:t>
      </w:r>
    </w:p>
    <w:p w:rsidR="00FE79F9" w:rsidRPr="004A4484" w:rsidRDefault="00FE79F9" w:rsidP="006329B4">
      <w:pPr>
        <w:pStyle w:val="Odsekzoznamu"/>
        <w:numPr>
          <w:ilvl w:val="0"/>
          <w:numId w:val="5"/>
        </w:numPr>
        <w:spacing w:after="0" w:line="240" w:lineRule="auto"/>
        <w:ind w:left="714" w:hanging="357"/>
        <w:jc w:val="both"/>
        <w:rPr>
          <w:rFonts w:ascii="Times New Roman" w:hAnsi="Times New Roman"/>
          <w:sz w:val="24"/>
          <w:szCs w:val="24"/>
        </w:rPr>
      </w:pPr>
      <w:r w:rsidRPr="004A4484">
        <w:rPr>
          <w:rFonts w:ascii="Times New Roman" w:hAnsi="Times New Roman"/>
          <w:sz w:val="24"/>
          <w:szCs w:val="24"/>
        </w:rPr>
        <w:t>Pripravenie zámeru revitalizácie amfiteátra v Borníku.</w:t>
      </w:r>
    </w:p>
    <w:p w:rsidR="006129CF" w:rsidRDefault="00FE79F9" w:rsidP="006329B4">
      <w:pPr>
        <w:spacing w:after="0" w:line="240" w:lineRule="auto"/>
        <w:jc w:val="both"/>
        <w:rPr>
          <w:rFonts w:ascii="Times New Roman" w:hAnsi="Times New Roman"/>
          <w:sz w:val="24"/>
          <w:szCs w:val="24"/>
        </w:rPr>
      </w:pPr>
      <w:r w:rsidRPr="004A4484">
        <w:rPr>
          <w:rFonts w:ascii="Times New Roman" w:hAnsi="Times New Roman"/>
          <w:sz w:val="24"/>
          <w:szCs w:val="24"/>
          <w:u w:val="single"/>
        </w:rPr>
        <w:t xml:space="preserve">Uznesenie je </w:t>
      </w:r>
      <w:r w:rsidR="00B032D1" w:rsidRPr="004A4484">
        <w:rPr>
          <w:rFonts w:ascii="Times New Roman" w:hAnsi="Times New Roman"/>
          <w:sz w:val="24"/>
          <w:szCs w:val="24"/>
          <w:u w:val="single"/>
        </w:rPr>
        <w:t>v plnení</w:t>
      </w:r>
      <w:r w:rsidRPr="004A4484">
        <w:rPr>
          <w:rFonts w:ascii="Times New Roman" w:hAnsi="Times New Roman"/>
          <w:sz w:val="24"/>
          <w:szCs w:val="24"/>
          <w:u w:val="single"/>
        </w:rPr>
        <w:t>.</w:t>
      </w:r>
      <w:r w:rsidRPr="004A4484">
        <w:rPr>
          <w:rFonts w:ascii="Times New Roman" w:hAnsi="Times New Roman"/>
          <w:sz w:val="24"/>
          <w:szCs w:val="24"/>
        </w:rPr>
        <w:t xml:space="preserve"> </w:t>
      </w:r>
      <w:r w:rsidR="00357313" w:rsidRPr="006329B4">
        <w:rPr>
          <w:rFonts w:ascii="Times New Roman" w:hAnsi="Times New Roman"/>
          <w:sz w:val="24"/>
          <w:szCs w:val="24"/>
        </w:rPr>
        <w:t>Vlastníci dotknutých pozemkov (viď bod 3 časovej postupnosti práce) doteraz nereagovali na výzvu mesta</w:t>
      </w:r>
      <w:r w:rsidR="0038031D" w:rsidRPr="006329B4">
        <w:rPr>
          <w:rFonts w:ascii="Times New Roman" w:hAnsi="Times New Roman"/>
          <w:sz w:val="24"/>
          <w:szCs w:val="24"/>
        </w:rPr>
        <w:t xml:space="preserve"> týkajúcu sa umožnenia vstupu na dotknuté pozemky. V zmysle statického posudku a z neho vyplývajúcich odporúčaní boli objednané udržiavacie práce, ktoré sa s prihliadnutím na technologické obmedzenia dané počasím realizujú.</w:t>
      </w:r>
    </w:p>
    <w:p w:rsidR="00FB2EDE" w:rsidRPr="0057420A" w:rsidRDefault="00FB2EDE" w:rsidP="00DC13DC">
      <w:pPr>
        <w:rPr>
          <w:rFonts w:ascii="Times New Roman" w:hAnsi="Times New Roman"/>
          <w:sz w:val="24"/>
          <w:szCs w:val="24"/>
        </w:rPr>
      </w:pPr>
    </w:p>
    <w:p w:rsidR="00FB2EDE" w:rsidRPr="00FC6875" w:rsidRDefault="00FB2EDE" w:rsidP="003975D2">
      <w:pPr>
        <w:pStyle w:val="Nadpis2"/>
      </w:pPr>
      <w:bookmarkStart w:id="3" w:name="_Hlk498932857"/>
      <w:r w:rsidRPr="00FC6875">
        <w:t xml:space="preserve">MsZ zo dňa 23.03.2017 – Uznesenie </w:t>
      </w:r>
      <w:bookmarkEnd w:id="3"/>
      <w:r w:rsidRPr="00FC6875">
        <w:t>č. 62/2017</w:t>
      </w:r>
    </w:p>
    <w:p w:rsidR="00FB2EDE" w:rsidRPr="00FC6875" w:rsidRDefault="00FB2EDE" w:rsidP="003975D2">
      <w:pPr>
        <w:pStyle w:val="Bezriadkovania"/>
        <w:jc w:val="both"/>
        <w:rPr>
          <w:rFonts w:ascii="Times New Roman" w:eastAsiaTheme="majorEastAsia" w:hAnsi="Times New Roman" w:cs="Times New Roman"/>
          <w:bCs/>
          <w:sz w:val="24"/>
          <w:szCs w:val="24"/>
        </w:rPr>
      </w:pPr>
      <w:r w:rsidRPr="00FC6875">
        <w:rPr>
          <w:rFonts w:ascii="Times New Roman" w:eastAsiaTheme="majorEastAsia" w:hAnsi="Times New Roman" w:cs="Times New Roman"/>
          <w:bCs/>
          <w:sz w:val="24"/>
          <w:szCs w:val="24"/>
        </w:rPr>
        <w:t xml:space="preserve">žiada primátora mesta, aby podnikol všetky potrebné kroky k vyhláseniu stavebnej uzávery v zmysle uznesenia č. 16/2017 zo dňa 09.02.2017 a v znení zmeny a doplnenia uznesenia č. 16/2017 zo dňa 23.3.2017. </w:t>
      </w:r>
    </w:p>
    <w:p w:rsidR="00FB2EDE" w:rsidRPr="00FC6875" w:rsidRDefault="00FB2EDE" w:rsidP="003975D2">
      <w:pPr>
        <w:pStyle w:val="Bezriadkovania"/>
        <w:jc w:val="both"/>
        <w:rPr>
          <w:rFonts w:ascii="Times New Roman" w:eastAsiaTheme="majorEastAsia" w:hAnsi="Times New Roman" w:cs="Times New Roman"/>
          <w:bCs/>
          <w:sz w:val="24"/>
          <w:szCs w:val="24"/>
          <w:u w:val="single"/>
        </w:rPr>
      </w:pPr>
      <w:r w:rsidRPr="00FC6875">
        <w:rPr>
          <w:rFonts w:ascii="Times New Roman" w:eastAsiaTheme="majorEastAsia" w:hAnsi="Times New Roman" w:cs="Times New Roman"/>
          <w:bCs/>
          <w:sz w:val="24"/>
          <w:szCs w:val="24"/>
          <w:u w:val="single"/>
        </w:rPr>
        <w:t>Časová postupnosť práce:</w:t>
      </w:r>
    </w:p>
    <w:p w:rsidR="00FB2EDE" w:rsidRPr="00FC6875" w:rsidRDefault="00FB2EDE" w:rsidP="003975D2">
      <w:pPr>
        <w:pStyle w:val="Bezriadkovania"/>
        <w:numPr>
          <w:ilvl w:val="0"/>
          <w:numId w:val="7"/>
        </w:numPr>
        <w:jc w:val="both"/>
        <w:rPr>
          <w:rFonts w:ascii="Times New Roman" w:eastAsiaTheme="majorEastAsia" w:hAnsi="Times New Roman" w:cs="Times New Roman"/>
          <w:bCs/>
          <w:sz w:val="24"/>
          <w:szCs w:val="24"/>
        </w:rPr>
      </w:pPr>
      <w:r w:rsidRPr="00FC6875">
        <w:rPr>
          <w:rFonts w:ascii="Times New Roman" w:eastAsiaTheme="majorEastAsia" w:hAnsi="Times New Roman" w:cs="Times New Roman"/>
          <w:bCs/>
          <w:sz w:val="24"/>
          <w:szCs w:val="24"/>
        </w:rPr>
        <w:t>Mesto Stupava požiadalo listom zo dňa 17.4.2017 Okresný úrad Bratislava, odbor výstavby a bytovej politiky, Tomášikova 46, Bratislava o určenie príslušného stavebného úradu podľa ustanovenia § 119 ods. 3 zákona č. 50/1976 Zb. o územnom plánovaní a stavebnom poriadku v znení neskorších pr</w:t>
      </w:r>
      <w:r>
        <w:rPr>
          <w:rFonts w:ascii="Times New Roman" w:eastAsiaTheme="majorEastAsia" w:hAnsi="Times New Roman" w:cs="Times New Roman"/>
          <w:bCs/>
          <w:sz w:val="24"/>
          <w:szCs w:val="24"/>
        </w:rPr>
        <w:t>edpisov pre rozhodnutie podľa § </w:t>
      </w:r>
      <w:r w:rsidRPr="00FC6875">
        <w:rPr>
          <w:rFonts w:ascii="Times New Roman" w:eastAsiaTheme="majorEastAsia" w:hAnsi="Times New Roman" w:cs="Times New Roman"/>
          <w:bCs/>
          <w:sz w:val="24"/>
          <w:szCs w:val="24"/>
        </w:rPr>
        <w:t>39d stavebného zákona o stavebnej uzávere pre úze</w:t>
      </w:r>
      <w:r>
        <w:rPr>
          <w:rFonts w:ascii="Times New Roman" w:eastAsiaTheme="majorEastAsia" w:hAnsi="Times New Roman" w:cs="Times New Roman"/>
          <w:bCs/>
          <w:sz w:val="24"/>
          <w:szCs w:val="24"/>
        </w:rPr>
        <w:t>mie vymedzené ulicami Lesná, Na </w:t>
      </w:r>
      <w:r w:rsidRPr="00FC6875">
        <w:rPr>
          <w:rFonts w:ascii="Times New Roman" w:eastAsiaTheme="majorEastAsia" w:hAnsi="Times New Roman" w:cs="Times New Roman"/>
          <w:bCs/>
          <w:sz w:val="24"/>
          <w:szCs w:val="24"/>
        </w:rPr>
        <w:t>kopcoch, Osiková, Dubová a pre územie vymedzené nasledovnými funkčnými plochami uvedenými v územnom pláne mesta Stupava: F1 – B – 15, F1- B – 10, F1 - C – 23, F1 – B – 11, F1 – B – 14,  F1 – B – 12, F3 – D – 02, F1 – D – 02, F1 – D – 04 a F1 – C – 23.</w:t>
      </w:r>
    </w:p>
    <w:p w:rsidR="00FB2EDE" w:rsidRPr="00FC6875" w:rsidRDefault="00FB2EDE" w:rsidP="003975D2">
      <w:pPr>
        <w:pStyle w:val="Bezriadkovania"/>
        <w:numPr>
          <w:ilvl w:val="0"/>
          <w:numId w:val="7"/>
        </w:numPr>
        <w:jc w:val="both"/>
        <w:rPr>
          <w:rFonts w:ascii="Times New Roman" w:eastAsiaTheme="majorEastAsia" w:hAnsi="Times New Roman" w:cs="Times New Roman"/>
          <w:bCs/>
          <w:sz w:val="24"/>
          <w:szCs w:val="24"/>
        </w:rPr>
      </w:pPr>
      <w:r w:rsidRPr="00FC6875">
        <w:rPr>
          <w:rFonts w:ascii="Times New Roman" w:eastAsiaTheme="majorEastAsia" w:hAnsi="Times New Roman" w:cs="Times New Roman"/>
          <w:bCs/>
          <w:sz w:val="24"/>
          <w:szCs w:val="24"/>
        </w:rPr>
        <w:t>Obdržanie odpovede z Okresného úradu Bratislava, odbor výstavby a bytovej politiky, súčasťou ktorej bolo vyjadrenie Ministerstva dopravy, výstavby a regionálneho rozvoja SR, odboru štátnej správy s konštatovaním, že rozhodnutie o stavebnej uzáver podľa ust. § 39d stavebného zákona vydáva územne príslušný stavebný úrad, ktorým je obec a nie je potrebné aplikovať ust. §119 ods. 3 stavebného zákona,</w:t>
      </w:r>
    </w:p>
    <w:p w:rsidR="00FB2EDE" w:rsidRDefault="00FB2EDE" w:rsidP="003975D2">
      <w:pPr>
        <w:pStyle w:val="Bezriadkovania"/>
        <w:numPr>
          <w:ilvl w:val="0"/>
          <w:numId w:val="7"/>
        </w:numPr>
        <w:jc w:val="both"/>
        <w:rPr>
          <w:rFonts w:ascii="Times New Roman" w:eastAsiaTheme="majorEastAsia" w:hAnsi="Times New Roman" w:cs="Times New Roman"/>
          <w:bCs/>
          <w:sz w:val="24"/>
          <w:szCs w:val="24"/>
        </w:rPr>
      </w:pPr>
      <w:r w:rsidRPr="00FC6875">
        <w:rPr>
          <w:rFonts w:ascii="Times New Roman" w:eastAsiaTheme="majorEastAsia" w:hAnsi="Times New Roman" w:cs="Times New Roman"/>
          <w:bCs/>
          <w:sz w:val="24"/>
          <w:szCs w:val="24"/>
        </w:rPr>
        <w:t>Zabezpečenie predprieskumu trhu na sprac</w:t>
      </w:r>
      <w:r>
        <w:rPr>
          <w:rFonts w:ascii="Times New Roman" w:eastAsiaTheme="majorEastAsia" w:hAnsi="Times New Roman" w:cs="Times New Roman"/>
          <w:bCs/>
          <w:sz w:val="24"/>
          <w:szCs w:val="24"/>
        </w:rPr>
        <w:t>ovanie projektovej dokumentácie</w:t>
      </w:r>
      <w:r w:rsidRPr="00FC6875">
        <w:rPr>
          <w:rFonts w:ascii="Times New Roman" w:eastAsiaTheme="majorEastAsia" w:hAnsi="Times New Roman" w:cs="Times New Roman"/>
          <w:bCs/>
          <w:sz w:val="24"/>
          <w:szCs w:val="24"/>
        </w:rPr>
        <w:t xml:space="preserve">. </w:t>
      </w:r>
    </w:p>
    <w:p w:rsidR="00FB2EDE" w:rsidRDefault="00FB2EDE" w:rsidP="003975D2">
      <w:pPr>
        <w:pStyle w:val="Bezriadkovania"/>
        <w:numPr>
          <w:ilvl w:val="0"/>
          <w:numId w:val="7"/>
        </w:numPr>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Zapracovanie finančných prostriedkov do rozpočtu mesta.</w:t>
      </w:r>
    </w:p>
    <w:p w:rsidR="00FB2EDE" w:rsidRDefault="00FB2EDE" w:rsidP="003975D2">
      <w:pPr>
        <w:pStyle w:val="Bezriadkovania"/>
        <w:numPr>
          <w:ilvl w:val="0"/>
          <w:numId w:val="7"/>
        </w:numPr>
        <w:jc w:val="both"/>
        <w:rPr>
          <w:rFonts w:ascii="Times New Roman" w:eastAsiaTheme="majorEastAsia" w:hAnsi="Times New Roman" w:cs="Times New Roman"/>
          <w:bCs/>
          <w:sz w:val="24"/>
          <w:szCs w:val="24"/>
        </w:rPr>
      </w:pPr>
      <w:r w:rsidRPr="00FB2EDE">
        <w:rPr>
          <w:rFonts w:ascii="Times New Roman" w:eastAsiaTheme="majorEastAsia" w:hAnsi="Times New Roman" w:cs="Times New Roman"/>
          <w:bCs/>
          <w:sz w:val="24"/>
          <w:szCs w:val="24"/>
        </w:rPr>
        <w:t>Verejné obstarávanie na spracovanie projektovej dokumentácie</w:t>
      </w:r>
      <w:r>
        <w:rPr>
          <w:rFonts w:ascii="Times New Roman" w:eastAsiaTheme="majorEastAsia" w:hAnsi="Times New Roman" w:cs="Times New Roman"/>
          <w:bCs/>
          <w:sz w:val="24"/>
          <w:szCs w:val="24"/>
        </w:rPr>
        <w:t xml:space="preserve"> k stavebnej uzávere.</w:t>
      </w:r>
    </w:p>
    <w:p w:rsidR="00FB2EDE" w:rsidRPr="00FB2EDE" w:rsidRDefault="00FB2EDE" w:rsidP="003975D2">
      <w:pPr>
        <w:pStyle w:val="Bezriadkovania"/>
        <w:numPr>
          <w:ilvl w:val="0"/>
          <w:numId w:val="7"/>
        </w:numPr>
        <w:jc w:val="both"/>
        <w:rPr>
          <w:rFonts w:ascii="Times New Roman" w:eastAsiaTheme="majorEastAsia" w:hAnsi="Times New Roman" w:cs="Times New Roman"/>
          <w:bCs/>
          <w:sz w:val="24"/>
          <w:szCs w:val="24"/>
        </w:rPr>
      </w:pPr>
      <w:r w:rsidRPr="00FB2EDE">
        <w:rPr>
          <w:rFonts w:ascii="Times New Roman" w:eastAsiaTheme="majorEastAsia" w:hAnsi="Times New Roman" w:cs="Times New Roman"/>
          <w:bCs/>
          <w:sz w:val="24"/>
          <w:szCs w:val="24"/>
        </w:rPr>
        <w:t>Vyhlásenie stavebnej uzávery.</w:t>
      </w:r>
    </w:p>
    <w:p w:rsidR="00977193" w:rsidRPr="00CB6B87" w:rsidRDefault="00FB2EDE" w:rsidP="00DC13DC">
      <w:pPr>
        <w:pStyle w:val="Bezriadkovania"/>
        <w:jc w:val="both"/>
        <w:rPr>
          <w:rFonts w:ascii="Times New Roman" w:eastAsiaTheme="majorEastAsia" w:hAnsi="Times New Roman" w:cs="Times New Roman"/>
          <w:bCs/>
          <w:i/>
          <w:sz w:val="24"/>
          <w:szCs w:val="24"/>
          <w:u w:val="single"/>
        </w:rPr>
      </w:pPr>
      <w:r>
        <w:rPr>
          <w:rFonts w:ascii="Times New Roman" w:eastAsiaTheme="majorEastAsia" w:hAnsi="Times New Roman" w:cs="Times New Roman"/>
          <w:bCs/>
          <w:sz w:val="24"/>
          <w:szCs w:val="24"/>
          <w:u w:val="single"/>
        </w:rPr>
        <w:t>Uznesenie je v plnení na 3/6, t.j. na 50 %</w:t>
      </w:r>
      <w:r w:rsidR="00810C99">
        <w:rPr>
          <w:rFonts w:ascii="Times New Roman" w:eastAsiaTheme="majorEastAsia" w:hAnsi="Times New Roman" w:cs="Times New Roman"/>
          <w:bCs/>
          <w:sz w:val="24"/>
          <w:szCs w:val="24"/>
          <w:u w:val="single"/>
        </w:rPr>
        <w:t>.</w:t>
      </w:r>
      <w:r>
        <w:rPr>
          <w:rFonts w:ascii="Times New Roman" w:eastAsiaTheme="majorEastAsia" w:hAnsi="Times New Roman" w:cs="Times New Roman"/>
          <w:bCs/>
          <w:sz w:val="24"/>
          <w:szCs w:val="24"/>
        </w:rPr>
        <w:t xml:space="preserve"> </w:t>
      </w:r>
      <w:r w:rsidR="00977193" w:rsidRPr="006329B4">
        <w:rPr>
          <w:rFonts w:ascii="Times New Roman" w:eastAsiaTheme="majorEastAsia" w:hAnsi="Times New Roman" w:cs="Times New Roman"/>
          <w:bCs/>
          <w:sz w:val="24"/>
          <w:szCs w:val="24"/>
        </w:rPr>
        <w:t>Mesto Stupava po vyšpecifikovaní viacerých informácií týkajúcich sa dôvodov vyhlásenia stavebnej uzávery, doby trvania a cieľov stavebnej uzávery ukončilo proces predprieskumu trhu v hodnote 3.600 €. Po zapracovaní finančných prostriedkov do rozpočtu bude mesto Stupava pokračovať vo verejnom obstarávaní na</w:t>
      </w:r>
      <w:r w:rsidR="006329B4">
        <w:rPr>
          <w:rFonts w:ascii="Times New Roman" w:eastAsiaTheme="majorEastAsia" w:hAnsi="Times New Roman" w:cs="Times New Roman"/>
          <w:bCs/>
          <w:sz w:val="24"/>
          <w:szCs w:val="24"/>
        </w:rPr>
        <w:t> </w:t>
      </w:r>
      <w:r w:rsidR="00977193" w:rsidRPr="006329B4">
        <w:rPr>
          <w:rFonts w:ascii="Times New Roman" w:eastAsiaTheme="majorEastAsia" w:hAnsi="Times New Roman" w:cs="Times New Roman"/>
          <w:bCs/>
          <w:sz w:val="24"/>
          <w:szCs w:val="24"/>
        </w:rPr>
        <w:t>spracovanie projektovej dokumentácie k stavebnej uzávere.</w:t>
      </w:r>
      <w:r w:rsidR="00977193" w:rsidRPr="00CB6B87">
        <w:rPr>
          <w:rFonts w:ascii="Times New Roman" w:eastAsiaTheme="majorEastAsia" w:hAnsi="Times New Roman" w:cs="Times New Roman"/>
          <w:bCs/>
          <w:i/>
          <w:sz w:val="24"/>
          <w:szCs w:val="24"/>
          <w:u w:val="single"/>
        </w:rPr>
        <w:t xml:space="preserve">  </w:t>
      </w:r>
    </w:p>
    <w:p w:rsidR="00977193" w:rsidRDefault="00977193" w:rsidP="00DC13DC">
      <w:pPr>
        <w:rPr>
          <w:rFonts w:ascii="Times New Roman" w:eastAsiaTheme="majorEastAsia" w:hAnsi="Times New Roman" w:cs="Times New Roman"/>
          <w:bCs/>
          <w:sz w:val="24"/>
          <w:szCs w:val="24"/>
        </w:rPr>
      </w:pPr>
    </w:p>
    <w:p w:rsidR="005E3120" w:rsidRPr="00FC6875" w:rsidRDefault="005E3120" w:rsidP="003975D2">
      <w:pPr>
        <w:pStyle w:val="Nadpis2"/>
      </w:pPr>
      <w:r w:rsidRPr="00FC6875">
        <w:lastRenderedPageBreak/>
        <w:t>MsZ zo dňa 23.03.2017 – Uznesenie č. 63/2017</w:t>
      </w:r>
    </w:p>
    <w:p w:rsidR="005E3120" w:rsidRPr="00FC6875" w:rsidRDefault="005E3120" w:rsidP="003975D2">
      <w:pPr>
        <w:pStyle w:val="Bezriadkovania"/>
        <w:jc w:val="both"/>
        <w:rPr>
          <w:rFonts w:ascii="Times New Roman" w:eastAsiaTheme="majorEastAsia" w:hAnsi="Times New Roman" w:cs="Times New Roman"/>
          <w:bCs/>
          <w:sz w:val="24"/>
          <w:szCs w:val="24"/>
        </w:rPr>
      </w:pPr>
      <w:r w:rsidRPr="00FC6875">
        <w:rPr>
          <w:rFonts w:ascii="Times New Roman" w:eastAsiaTheme="majorEastAsia" w:hAnsi="Times New Roman" w:cs="Times New Roman"/>
          <w:bCs/>
          <w:sz w:val="24"/>
          <w:szCs w:val="24"/>
        </w:rPr>
        <w:t>ukladá prednostovi Mestského úradu v Stupave zabezpečiť stanoviská správcov komunikácií v</w:t>
      </w:r>
      <w:r w:rsidR="00DF56E0">
        <w:rPr>
          <w:rFonts w:ascii="Times New Roman" w:eastAsiaTheme="majorEastAsia" w:hAnsi="Times New Roman" w:cs="Times New Roman"/>
          <w:bCs/>
          <w:sz w:val="24"/>
          <w:szCs w:val="24"/>
        </w:rPr>
        <w:t> </w:t>
      </w:r>
      <w:r w:rsidRPr="00FC6875">
        <w:rPr>
          <w:rFonts w:ascii="Times New Roman" w:eastAsiaTheme="majorEastAsia" w:hAnsi="Times New Roman" w:cs="Times New Roman"/>
          <w:bCs/>
          <w:sz w:val="24"/>
          <w:szCs w:val="24"/>
        </w:rPr>
        <w:t>Lokalite</w:t>
      </w:r>
      <w:r w:rsidR="00DF56E0">
        <w:rPr>
          <w:rFonts w:ascii="Times New Roman" w:eastAsiaTheme="majorEastAsia" w:hAnsi="Times New Roman" w:cs="Times New Roman"/>
          <w:bCs/>
          <w:sz w:val="24"/>
          <w:szCs w:val="24"/>
        </w:rPr>
        <w:t xml:space="preserve"> (ulice Lesná, Na kopcoch, Osiková a Dubová)</w:t>
      </w:r>
      <w:r w:rsidRPr="00FC6875">
        <w:rPr>
          <w:rFonts w:ascii="Times New Roman" w:eastAsiaTheme="majorEastAsia" w:hAnsi="Times New Roman" w:cs="Times New Roman"/>
          <w:bCs/>
          <w:sz w:val="24"/>
          <w:szCs w:val="24"/>
        </w:rPr>
        <w:t>, preukázať dopravnú únosnosť Lokality dopravnou štúdiou, vypracovať dokumentáciu pre vybudovanie chodníkov v Lokalite, rea</w:t>
      </w:r>
      <w:r w:rsidR="009A23B6">
        <w:rPr>
          <w:rFonts w:ascii="Times New Roman" w:eastAsiaTheme="majorEastAsia" w:hAnsi="Times New Roman" w:cs="Times New Roman"/>
          <w:bCs/>
          <w:sz w:val="24"/>
          <w:szCs w:val="24"/>
        </w:rPr>
        <w:t>lizovať výstavbu chodníkov pred </w:t>
      </w:r>
      <w:r w:rsidRPr="00FC6875">
        <w:rPr>
          <w:rFonts w:ascii="Times New Roman" w:eastAsiaTheme="majorEastAsia" w:hAnsi="Times New Roman" w:cs="Times New Roman"/>
          <w:bCs/>
          <w:sz w:val="24"/>
          <w:szCs w:val="24"/>
        </w:rPr>
        <w:t>vydávaním povolení a súhlasných stanovísk s ďalšou výstavbou v Lokalite, navrhnúť riešenie pešieho prístupu a prepojenie k peším uzlom vedúcim na zastávky prímestskej dopravy a ostatné úlohy vymedzené v tomto uznesení, ktorým sa pre</w:t>
      </w:r>
      <w:r w:rsidR="009A23B6">
        <w:rPr>
          <w:rFonts w:ascii="Times New Roman" w:eastAsiaTheme="majorEastAsia" w:hAnsi="Times New Roman" w:cs="Times New Roman"/>
          <w:bCs/>
          <w:sz w:val="24"/>
          <w:szCs w:val="24"/>
        </w:rPr>
        <w:t>lomilo právo veta uplatnené pri </w:t>
      </w:r>
      <w:r w:rsidRPr="00FC6875">
        <w:rPr>
          <w:rFonts w:ascii="Times New Roman" w:eastAsiaTheme="majorEastAsia" w:hAnsi="Times New Roman" w:cs="Times New Roman"/>
          <w:bCs/>
          <w:sz w:val="24"/>
          <w:szCs w:val="24"/>
        </w:rPr>
        <w:t>uznesení č. 18/2017.</w:t>
      </w:r>
    </w:p>
    <w:p w:rsidR="005E3120" w:rsidRPr="00FC6875" w:rsidRDefault="005E3120" w:rsidP="003975D2">
      <w:pPr>
        <w:pStyle w:val="Bezriadkovania"/>
        <w:jc w:val="both"/>
        <w:rPr>
          <w:rFonts w:ascii="Times New Roman" w:eastAsiaTheme="majorEastAsia" w:hAnsi="Times New Roman" w:cs="Times New Roman"/>
          <w:bCs/>
          <w:sz w:val="24"/>
          <w:szCs w:val="24"/>
          <w:u w:val="single"/>
        </w:rPr>
      </w:pPr>
      <w:r w:rsidRPr="00FC6875">
        <w:rPr>
          <w:rFonts w:ascii="Times New Roman" w:eastAsiaTheme="majorEastAsia" w:hAnsi="Times New Roman" w:cs="Times New Roman"/>
          <w:bCs/>
          <w:sz w:val="24"/>
          <w:szCs w:val="24"/>
          <w:u w:val="single"/>
        </w:rPr>
        <w:t>Časová postupnosť práce:</w:t>
      </w:r>
    </w:p>
    <w:p w:rsidR="005E3120" w:rsidRPr="00FC6875" w:rsidRDefault="005E3120" w:rsidP="003975D2">
      <w:pPr>
        <w:pStyle w:val="Bezriadkovania"/>
        <w:numPr>
          <w:ilvl w:val="0"/>
          <w:numId w:val="3"/>
        </w:numPr>
        <w:jc w:val="both"/>
        <w:rPr>
          <w:rFonts w:ascii="Times New Roman" w:eastAsiaTheme="majorEastAsia" w:hAnsi="Times New Roman" w:cs="Times New Roman"/>
          <w:bCs/>
          <w:sz w:val="24"/>
          <w:szCs w:val="24"/>
        </w:rPr>
      </w:pPr>
      <w:r w:rsidRPr="00FC6875">
        <w:rPr>
          <w:rFonts w:ascii="Times New Roman" w:eastAsiaTheme="majorEastAsia" w:hAnsi="Times New Roman" w:cs="Times New Roman"/>
          <w:bCs/>
          <w:sz w:val="24"/>
          <w:szCs w:val="24"/>
        </w:rPr>
        <w:t>Obhliadka lokality Lesná v apríli 2017, za účasti projektanta vo veci prípravy projekčných prác na rekonš</w:t>
      </w:r>
      <w:r w:rsidR="009A23B6">
        <w:rPr>
          <w:rFonts w:ascii="Times New Roman" w:eastAsiaTheme="majorEastAsia" w:hAnsi="Times New Roman" w:cs="Times New Roman"/>
          <w:bCs/>
          <w:sz w:val="24"/>
          <w:szCs w:val="24"/>
        </w:rPr>
        <w:t>trukciu komunikácie ul. Lesná (</w:t>
      </w:r>
      <w:r w:rsidRPr="00FC6875">
        <w:rPr>
          <w:rFonts w:ascii="Times New Roman" w:eastAsiaTheme="majorEastAsia" w:hAnsi="Times New Roman" w:cs="Times New Roman"/>
          <w:bCs/>
          <w:sz w:val="24"/>
          <w:szCs w:val="24"/>
        </w:rPr>
        <w:t xml:space="preserve">vrátane chodníka, odvodnenia a verejného osvetlenia) a určenia koncepcie riešenia dopravnej situácie v tejto lokalite. </w:t>
      </w:r>
    </w:p>
    <w:p w:rsidR="005E3120" w:rsidRPr="00FC6875" w:rsidRDefault="005E3120" w:rsidP="003975D2">
      <w:pPr>
        <w:pStyle w:val="Bezriadkovania"/>
        <w:numPr>
          <w:ilvl w:val="0"/>
          <w:numId w:val="3"/>
        </w:numPr>
        <w:jc w:val="both"/>
        <w:rPr>
          <w:rFonts w:ascii="Times New Roman" w:eastAsiaTheme="majorEastAsia" w:hAnsi="Times New Roman" w:cs="Times New Roman"/>
          <w:bCs/>
          <w:sz w:val="24"/>
          <w:szCs w:val="24"/>
        </w:rPr>
      </w:pPr>
      <w:r w:rsidRPr="00FC6875">
        <w:rPr>
          <w:rFonts w:ascii="Times New Roman" w:eastAsiaTheme="majorEastAsia" w:hAnsi="Times New Roman" w:cs="Times New Roman"/>
          <w:bCs/>
          <w:sz w:val="24"/>
          <w:szCs w:val="24"/>
        </w:rPr>
        <w:t>Spracovanie ponúk na viacero projekčných činností.</w:t>
      </w:r>
    </w:p>
    <w:p w:rsidR="009B55B1" w:rsidRDefault="005E3120" w:rsidP="003975D2">
      <w:pPr>
        <w:pStyle w:val="Bezriadkovania"/>
        <w:numPr>
          <w:ilvl w:val="0"/>
          <w:numId w:val="3"/>
        </w:numPr>
        <w:jc w:val="both"/>
        <w:rPr>
          <w:rFonts w:ascii="Times New Roman" w:eastAsiaTheme="majorEastAsia" w:hAnsi="Times New Roman" w:cs="Times New Roman"/>
          <w:bCs/>
          <w:sz w:val="24"/>
          <w:szCs w:val="24"/>
        </w:rPr>
      </w:pPr>
      <w:r w:rsidRPr="00FC6875">
        <w:rPr>
          <w:rFonts w:ascii="Times New Roman" w:eastAsiaTheme="majorEastAsia" w:hAnsi="Times New Roman" w:cs="Times New Roman"/>
          <w:bCs/>
          <w:sz w:val="24"/>
          <w:szCs w:val="24"/>
        </w:rPr>
        <w:t>Predloženie návrhu zo strany projektanta o možnostiach a rozsahu potrebných projekčných prác</w:t>
      </w:r>
      <w:r w:rsidR="00D74CE4">
        <w:rPr>
          <w:rFonts w:ascii="Times New Roman" w:eastAsiaTheme="majorEastAsia" w:hAnsi="Times New Roman" w:cs="Times New Roman"/>
          <w:bCs/>
          <w:sz w:val="24"/>
          <w:szCs w:val="24"/>
        </w:rPr>
        <w:t>.</w:t>
      </w:r>
    </w:p>
    <w:p w:rsidR="005E3120" w:rsidRPr="009B55B1" w:rsidRDefault="005E3120" w:rsidP="003975D2">
      <w:pPr>
        <w:pStyle w:val="Bezriadkovania"/>
        <w:numPr>
          <w:ilvl w:val="0"/>
          <w:numId w:val="3"/>
        </w:numPr>
        <w:jc w:val="both"/>
        <w:rPr>
          <w:rFonts w:ascii="Times New Roman" w:eastAsiaTheme="majorEastAsia" w:hAnsi="Times New Roman" w:cs="Times New Roman"/>
          <w:bCs/>
          <w:sz w:val="24"/>
          <w:szCs w:val="24"/>
        </w:rPr>
      </w:pPr>
      <w:r w:rsidRPr="009B55B1">
        <w:rPr>
          <w:rFonts w:ascii="Times New Roman" w:eastAsiaTheme="majorEastAsia" w:hAnsi="Times New Roman" w:cs="Times New Roman"/>
          <w:bCs/>
          <w:sz w:val="24"/>
          <w:szCs w:val="24"/>
        </w:rPr>
        <w:t xml:space="preserve">Zabezpečenie cenovej ponuky na spracovanie projektových dokumentácii a to na stavbu „Rekonštrukciu Lesnej  ulice“, rozdelenú na spodný úsek (od križovatky ul. Nová – ul. Lesná po križovatku Lesná – ul. Na kopcoch“  a horný úsek (od križovatky ul. Lesná – ul. Na kopcoch po koniec Lesnej ul., t.j. posledné rodinné domy), ďalej na projektovú dokumentáciu  na stavbu „Miestna komunikácia Rímska – Lesná“, ktorá by prepájala ul. Rímsku s ulicou Lesnou s miestnom napojenia v hornom úseku ul. Lesnej a projektovú dokumentáciu stavby „Miestna komunikácia Rímska – pozdĺž cintorína“, ktorá  by prepojila ul. Rímsku s plánovanou výstavbou komunikácii v lokalite „Pod kopcami“. Cenové ponuky zahŕňajú aj čiastočné profesie, nevyhnuté pri projektovaní jednotlivých úsekov. </w:t>
      </w:r>
    </w:p>
    <w:p w:rsidR="005E3120" w:rsidRPr="00FC6875" w:rsidRDefault="005E3120" w:rsidP="003975D2">
      <w:pPr>
        <w:pStyle w:val="Bezriadkovania"/>
        <w:numPr>
          <w:ilvl w:val="0"/>
          <w:numId w:val="3"/>
        </w:numPr>
        <w:jc w:val="both"/>
        <w:rPr>
          <w:rFonts w:ascii="Times New Roman" w:eastAsiaTheme="majorEastAsia" w:hAnsi="Times New Roman" w:cs="Times New Roman"/>
          <w:bCs/>
          <w:sz w:val="24"/>
          <w:szCs w:val="24"/>
        </w:rPr>
      </w:pPr>
      <w:r w:rsidRPr="00FC6875">
        <w:rPr>
          <w:rFonts w:ascii="Times New Roman" w:eastAsiaTheme="majorEastAsia" w:hAnsi="Times New Roman" w:cs="Times New Roman"/>
          <w:bCs/>
          <w:sz w:val="24"/>
          <w:szCs w:val="24"/>
        </w:rPr>
        <w:t>Zabezpečenie stanovísk správcov komunikácií v danej lokalite, preukázanie dopravnej únosnosti dopravnou štúdiou, vypracovanie dokumentácie pre vybudovanie chodníkov, realizovanie výstavby chodníkov a ostatné úlohy podľa uznesenia.</w:t>
      </w:r>
    </w:p>
    <w:p w:rsidR="00015E1F" w:rsidRPr="00CB6B87" w:rsidRDefault="005E3120" w:rsidP="00DC13DC">
      <w:pPr>
        <w:pStyle w:val="Bezriadkovania"/>
        <w:jc w:val="both"/>
        <w:rPr>
          <w:rFonts w:ascii="Times New Roman" w:hAnsi="Times New Roman"/>
          <w:i/>
          <w:sz w:val="24"/>
          <w:szCs w:val="24"/>
          <w:u w:val="single"/>
        </w:rPr>
      </w:pPr>
      <w:r w:rsidRPr="00FC6875">
        <w:rPr>
          <w:rFonts w:ascii="Times New Roman" w:eastAsiaTheme="majorEastAsia" w:hAnsi="Times New Roman" w:cs="Times New Roman"/>
          <w:bCs/>
          <w:sz w:val="24"/>
          <w:szCs w:val="24"/>
          <w:u w:val="single"/>
        </w:rPr>
        <w:t xml:space="preserve">Uznesenie je v plnení na 4/5, t.j. na 80 </w:t>
      </w:r>
      <w:r w:rsidRPr="009B55B1">
        <w:rPr>
          <w:rFonts w:ascii="Times New Roman" w:eastAsiaTheme="majorEastAsia" w:hAnsi="Times New Roman" w:cs="Times New Roman"/>
          <w:bCs/>
          <w:sz w:val="24"/>
          <w:szCs w:val="24"/>
          <w:u w:val="single"/>
        </w:rPr>
        <w:t>%.</w:t>
      </w:r>
      <w:r w:rsidRPr="009B55B1">
        <w:rPr>
          <w:rFonts w:ascii="Times New Roman" w:eastAsiaTheme="majorEastAsia" w:hAnsi="Times New Roman" w:cs="Times New Roman"/>
          <w:bCs/>
          <w:sz w:val="24"/>
          <w:szCs w:val="24"/>
        </w:rPr>
        <w:t xml:space="preserve"> </w:t>
      </w:r>
      <w:r w:rsidR="00015E1F" w:rsidRPr="00101D4F">
        <w:rPr>
          <w:rFonts w:ascii="Times New Roman" w:hAnsi="Times New Roman"/>
          <w:sz w:val="24"/>
          <w:szCs w:val="24"/>
        </w:rPr>
        <w:t>V súčasnosti sa začalo pracovať na projektovej dokumentácii pre územné konanie na rekonštrukciu ul. Lesnej v rozsahu od križovatky ulíc Lesná a Nová po odbočenie na ul. Osiková. Projektová dokumentácia rieši okrem komunikácie s chodníkom aj odvodnenie (dažďovú kanalizáciu), verejné osvetlenie a nevyhnutné prekládky inžinierskych sietí. V súčasnosti mesto Stupava na základe spracovaného návrhu trasovania komunikácie rieši kolízne miesta projektu ako napríklad stĺpy elektrického vedenia, jestvujúce oplotenia, resp. predzáhradky, umiestnenie časti navrhovaného chodníka na súkromných pozemkoch a iné. Taktiež pripravuje podklady k alternatívnemu dopravnému napojeniu ul. Lesná.</w:t>
      </w:r>
    </w:p>
    <w:p w:rsidR="009B55B1" w:rsidRPr="009F1893" w:rsidRDefault="009B55B1" w:rsidP="00DC13DC">
      <w:pPr>
        <w:rPr>
          <w:rFonts w:ascii="Times New Roman" w:hAnsi="Times New Roman"/>
          <w:sz w:val="24"/>
          <w:szCs w:val="24"/>
        </w:rPr>
      </w:pPr>
    </w:p>
    <w:p w:rsidR="00CC6BF1" w:rsidRPr="00D671FC" w:rsidRDefault="00CC6BF1" w:rsidP="003975D2">
      <w:pPr>
        <w:pStyle w:val="Nadpis2"/>
      </w:pPr>
      <w:r w:rsidRPr="00D671FC">
        <w:t>MsZ zo dňa 18.05.2017 – Uznesenie č. 111/2017</w:t>
      </w:r>
    </w:p>
    <w:p w:rsidR="00CC6BF1" w:rsidRDefault="00CC6BF1" w:rsidP="003975D2">
      <w:pPr>
        <w:spacing w:line="240" w:lineRule="auto"/>
        <w:contextualSpacing/>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odporúča </w:t>
      </w:r>
      <w:r w:rsidRPr="00D671FC">
        <w:rPr>
          <w:rFonts w:ascii="Times New Roman" w:hAnsi="Times New Roman" w:cs="Times New Roman"/>
          <w:sz w:val="24"/>
          <w:szCs w:val="24"/>
          <w:lang w:eastAsia="sk-SK"/>
        </w:rPr>
        <w:t xml:space="preserve">primátorovi mesta, aby v prípade postupu do </w:t>
      </w:r>
      <w:r>
        <w:rPr>
          <w:rFonts w:ascii="Times New Roman" w:hAnsi="Times New Roman" w:cs="Times New Roman"/>
          <w:sz w:val="24"/>
          <w:szCs w:val="24"/>
          <w:lang w:eastAsia="sk-SK"/>
        </w:rPr>
        <w:t>ďalšieho kola výberu vstúpil do </w:t>
      </w:r>
      <w:r w:rsidRPr="00D671FC">
        <w:rPr>
          <w:rFonts w:ascii="Times New Roman" w:hAnsi="Times New Roman" w:cs="Times New Roman"/>
          <w:sz w:val="24"/>
          <w:szCs w:val="24"/>
          <w:lang w:eastAsia="sk-SK"/>
        </w:rPr>
        <w:t>rokovania so SZĽH k prehodnoteniu podmienok financovania, realizácie a správy objektu.</w:t>
      </w:r>
    </w:p>
    <w:p w:rsidR="006129CF" w:rsidRDefault="00CC6BF1" w:rsidP="00DC13DC">
      <w:pPr>
        <w:spacing w:after="0" w:line="240" w:lineRule="auto"/>
        <w:jc w:val="both"/>
        <w:rPr>
          <w:rFonts w:ascii="Times New Roman" w:hAnsi="Times New Roman" w:cs="Times New Roman"/>
          <w:sz w:val="24"/>
          <w:szCs w:val="24"/>
        </w:rPr>
      </w:pPr>
      <w:r w:rsidRPr="00CC6BF1">
        <w:rPr>
          <w:rFonts w:ascii="Times New Roman" w:hAnsi="Times New Roman" w:cs="Times New Roman"/>
          <w:sz w:val="24"/>
          <w:szCs w:val="24"/>
          <w:u w:val="single"/>
          <w:lang w:eastAsia="sk-SK"/>
        </w:rPr>
        <w:t xml:space="preserve">Uznesenie je </w:t>
      </w:r>
      <w:r>
        <w:rPr>
          <w:rFonts w:ascii="Times New Roman" w:hAnsi="Times New Roman" w:cs="Times New Roman"/>
          <w:sz w:val="24"/>
          <w:szCs w:val="24"/>
          <w:u w:val="single"/>
          <w:lang w:eastAsia="sk-SK"/>
        </w:rPr>
        <w:t>v plnení.</w:t>
      </w:r>
      <w:r w:rsidRPr="00CC6BF1">
        <w:rPr>
          <w:rFonts w:ascii="Times New Roman" w:hAnsi="Times New Roman" w:cs="Times New Roman"/>
          <w:sz w:val="24"/>
          <w:szCs w:val="24"/>
          <w:lang w:eastAsia="sk-SK"/>
        </w:rPr>
        <w:t xml:space="preserve"> Mesto Stupava zaslalo na SZĽH schválené uznesenie dňa 05.06.2017. V súčasnosti čakáme na ďalšie hodnotenie zo SZĽH, aby sme mohli pristúpiť k rokovaniu</w:t>
      </w:r>
      <w:r w:rsidRPr="009B55B1">
        <w:rPr>
          <w:rFonts w:ascii="Times New Roman" w:hAnsi="Times New Roman" w:cs="Times New Roman"/>
          <w:sz w:val="24"/>
          <w:szCs w:val="24"/>
          <w:lang w:eastAsia="sk-SK"/>
        </w:rPr>
        <w:t>.</w:t>
      </w:r>
      <w:r w:rsidR="00E3080E" w:rsidRPr="009B55B1">
        <w:rPr>
          <w:rFonts w:ascii="Times New Roman" w:hAnsi="Times New Roman" w:cs="Times New Roman"/>
          <w:sz w:val="24"/>
          <w:szCs w:val="24"/>
        </w:rPr>
        <w:t xml:space="preserve"> </w:t>
      </w:r>
      <w:r w:rsidR="00BE150C" w:rsidRPr="009B55B1">
        <w:rPr>
          <w:rFonts w:ascii="Times New Roman" w:hAnsi="Times New Roman" w:cs="Times New Roman"/>
          <w:sz w:val="24"/>
          <w:szCs w:val="24"/>
        </w:rPr>
        <w:t>Mesto Stupava nebolo zatiaľ prizvané na rokovanie.</w:t>
      </w:r>
      <w:r w:rsidR="00D35C2C" w:rsidRPr="00D35C2C">
        <w:rPr>
          <w:rFonts w:ascii="Times New Roman" w:hAnsi="Times New Roman" w:cs="Times New Roman"/>
          <w:sz w:val="24"/>
          <w:szCs w:val="24"/>
        </w:rPr>
        <w:t xml:space="preserve"> </w:t>
      </w:r>
      <w:r w:rsidR="00D35C2C" w:rsidRPr="009B55B1">
        <w:rPr>
          <w:rFonts w:ascii="Times New Roman" w:hAnsi="Times New Roman" w:cs="Times New Roman"/>
          <w:sz w:val="24"/>
          <w:szCs w:val="24"/>
        </w:rPr>
        <w:t>Stav nezmenený</w:t>
      </w:r>
      <w:r w:rsidR="00101D4F">
        <w:rPr>
          <w:rFonts w:ascii="Times New Roman" w:hAnsi="Times New Roman" w:cs="Times New Roman"/>
          <w:sz w:val="24"/>
          <w:szCs w:val="24"/>
        </w:rPr>
        <w:t>.</w:t>
      </w:r>
    </w:p>
    <w:p w:rsidR="00810C99" w:rsidRDefault="00810C99" w:rsidP="00DC13DC">
      <w:pPr>
        <w:rPr>
          <w:rFonts w:ascii="Times New Roman" w:hAnsi="Times New Roman" w:cs="Times New Roman"/>
          <w:sz w:val="24"/>
          <w:szCs w:val="24"/>
        </w:rPr>
      </w:pPr>
    </w:p>
    <w:p w:rsidR="004D66DD" w:rsidRPr="00E54246" w:rsidRDefault="004D66DD" w:rsidP="003975D2">
      <w:pPr>
        <w:pStyle w:val="Nadpis2"/>
        <w:rPr>
          <w:u w:val="single"/>
        </w:rPr>
      </w:pPr>
      <w:r w:rsidRPr="00E54246">
        <w:lastRenderedPageBreak/>
        <w:t>MsZ zo dňa 22.06.2017 – Uznesenie č. 137/2017</w:t>
      </w:r>
    </w:p>
    <w:p w:rsidR="004D66DD" w:rsidRDefault="004D66DD" w:rsidP="003975D2">
      <w:pPr>
        <w:pStyle w:val="Bezriadkovania"/>
        <w:jc w:val="both"/>
        <w:rPr>
          <w:rFonts w:ascii="Times New Roman" w:hAnsi="Times New Roman" w:cs="Times New Roman"/>
          <w:sz w:val="24"/>
          <w:szCs w:val="24"/>
        </w:rPr>
      </w:pPr>
      <w:r w:rsidRPr="00E54246">
        <w:rPr>
          <w:rFonts w:ascii="Times New Roman" w:hAnsi="Times New Roman" w:cs="Times New Roman"/>
          <w:sz w:val="24"/>
          <w:szCs w:val="24"/>
        </w:rPr>
        <w:t xml:space="preserve">ukladá prednostovi mestského úradu v súčinnosti s riaditeľkou Základnej umeleckej školy do najbližšieho zasadnutia mestského zastupiteľstva predložiť návrh alternatív priestorového riešenia umiestenia Základnej umeleckej školy v zmysle záverov Mestskej rady zo dňa 12.06.2017, spolu so stručnou  právnou analýzou priechodnosti jednotlivých riešení a finančnou náročnosťou jednotlivých riešení vrátane možnosti čerpania návratných a nenávratných zdrojov financovania, ako aj návrhov časových rámcov postupnosti jednotlivých organizačných krokov súvisiacich s priestorovým riešením Základnej umeleckej školy. </w:t>
      </w:r>
    </w:p>
    <w:p w:rsidR="004D66DD" w:rsidRDefault="004D66DD" w:rsidP="003975D2">
      <w:pPr>
        <w:pStyle w:val="Bezriadkovania"/>
        <w:jc w:val="both"/>
        <w:rPr>
          <w:rFonts w:ascii="Times New Roman" w:hAnsi="Times New Roman" w:cs="Times New Roman"/>
          <w:sz w:val="24"/>
          <w:szCs w:val="24"/>
        </w:rPr>
      </w:pPr>
      <w:r w:rsidRPr="00E54246">
        <w:rPr>
          <w:rFonts w:ascii="Times New Roman" w:hAnsi="Times New Roman" w:cs="Times New Roman"/>
          <w:sz w:val="24"/>
          <w:szCs w:val="24"/>
        </w:rPr>
        <w:t xml:space="preserve">Termín: do </w:t>
      </w:r>
      <w:r w:rsidR="00C47C5A">
        <w:rPr>
          <w:rFonts w:ascii="Times New Roman" w:hAnsi="Times New Roman" w:cs="Times New Roman"/>
          <w:sz w:val="24"/>
          <w:szCs w:val="24"/>
        </w:rPr>
        <w:t>09.11</w:t>
      </w:r>
      <w:r w:rsidRPr="00E54246">
        <w:rPr>
          <w:rFonts w:ascii="Times New Roman" w:hAnsi="Times New Roman" w:cs="Times New Roman"/>
          <w:sz w:val="24"/>
          <w:szCs w:val="24"/>
        </w:rPr>
        <w:t>.2017</w:t>
      </w:r>
    </w:p>
    <w:p w:rsidR="005711D9" w:rsidRPr="00FC6875" w:rsidRDefault="005711D9" w:rsidP="003975D2">
      <w:pPr>
        <w:pStyle w:val="Bezriadkovania"/>
        <w:jc w:val="both"/>
        <w:rPr>
          <w:rFonts w:ascii="Times New Roman" w:eastAsiaTheme="majorEastAsia" w:hAnsi="Times New Roman" w:cs="Times New Roman"/>
          <w:bCs/>
          <w:sz w:val="24"/>
          <w:szCs w:val="24"/>
          <w:u w:val="single"/>
        </w:rPr>
      </w:pPr>
      <w:r w:rsidRPr="00FC6875">
        <w:rPr>
          <w:rFonts w:ascii="Times New Roman" w:eastAsiaTheme="majorEastAsia" w:hAnsi="Times New Roman" w:cs="Times New Roman"/>
          <w:bCs/>
          <w:sz w:val="24"/>
          <w:szCs w:val="24"/>
          <w:u w:val="single"/>
        </w:rPr>
        <w:t>Časová postupnosť práce:</w:t>
      </w:r>
    </w:p>
    <w:p w:rsidR="005711D9" w:rsidRDefault="005711D9" w:rsidP="003975D2">
      <w:pPr>
        <w:pStyle w:val="Bezriadkovania"/>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Architekti zo spoločnosti </w:t>
      </w:r>
      <w:r w:rsidRPr="00D91EDD">
        <w:rPr>
          <w:rFonts w:ascii="Times New Roman" w:hAnsi="Times New Roman" w:cs="Times New Roman"/>
          <w:sz w:val="24"/>
          <w:szCs w:val="24"/>
        </w:rPr>
        <w:t>2021 s.r.o.</w:t>
      </w:r>
      <w:r>
        <w:rPr>
          <w:rFonts w:ascii="Times New Roman" w:hAnsi="Times New Roman" w:cs="Times New Roman"/>
          <w:sz w:val="24"/>
          <w:szCs w:val="24"/>
        </w:rPr>
        <w:t xml:space="preserve"> hodnotili </w:t>
      </w:r>
      <w:r w:rsidRPr="00D91EDD">
        <w:rPr>
          <w:rFonts w:ascii="Times New Roman" w:hAnsi="Times New Roman" w:cs="Times New Roman"/>
          <w:sz w:val="24"/>
          <w:szCs w:val="24"/>
        </w:rPr>
        <w:t xml:space="preserve">4 varianty umiestnenia </w:t>
      </w:r>
      <w:r w:rsidR="00D74CE4">
        <w:rPr>
          <w:rFonts w:ascii="Times New Roman" w:hAnsi="Times New Roman" w:cs="Times New Roman"/>
          <w:sz w:val="24"/>
          <w:szCs w:val="24"/>
        </w:rPr>
        <w:t xml:space="preserve">ZUŠ; </w:t>
      </w:r>
      <w:r w:rsidRPr="00D91EDD">
        <w:rPr>
          <w:rFonts w:ascii="Times New Roman" w:hAnsi="Times New Roman" w:cs="Times New Roman"/>
          <w:sz w:val="24"/>
          <w:szCs w:val="24"/>
        </w:rPr>
        <w:t xml:space="preserve">t.j. </w:t>
      </w:r>
      <w:r w:rsidR="00D74CE4">
        <w:rPr>
          <w:rFonts w:ascii="Times New Roman" w:hAnsi="Times New Roman" w:cs="Times New Roman"/>
          <w:sz w:val="24"/>
          <w:szCs w:val="24"/>
        </w:rPr>
        <w:t>1. variant: </w:t>
      </w:r>
      <w:r w:rsidR="00D74CE4" w:rsidRPr="0087745C">
        <w:rPr>
          <w:rFonts w:ascii="Times New Roman" w:hAnsi="Times New Roman" w:cs="Times New Roman"/>
          <w:sz w:val="24"/>
          <w:szCs w:val="24"/>
        </w:rPr>
        <w:t xml:space="preserve"> ponechanie organizácie v súčasných priestoroch</w:t>
      </w:r>
      <w:r w:rsidR="00D74CE4">
        <w:rPr>
          <w:rFonts w:ascii="Times New Roman" w:hAnsi="Times New Roman" w:cs="Times New Roman"/>
          <w:sz w:val="24"/>
          <w:szCs w:val="24"/>
        </w:rPr>
        <w:t xml:space="preserve"> </w:t>
      </w:r>
      <w:r w:rsidR="00D74CE4" w:rsidRPr="0087745C">
        <w:rPr>
          <w:rFonts w:ascii="Times New Roman" w:hAnsi="Times New Roman" w:cs="Times New Roman"/>
          <w:sz w:val="24"/>
          <w:szCs w:val="24"/>
        </w:rPr>
        <w:t>za</w:t>
      </w:r>
      <w:r w:rsidR="00D74CE4">
        <w:rPr>
          <w:rFonts w:ascii="Times New Roman" w:hAnsi="Times New Roman" w:cs="Times New Roman"/>
          <w:sz w:val="24"/>
          <w:szCs w:val="24"/>
        </w:rPr>
        <w:t> </w:t>
      </w:r>
      <w:r w:rsidR="00D74CE4" w:rsidRPr="0087745C">
        <w:rPr>
          <w:rFonts w:ascii="Times New Roman" w:hAnsi="Times New Roman" w:cs="Times New Roman"/>
          <w:sz w:val="24"/>
          <w:szCs w:val="24"/>
        </w:rPr>
        <w:t>predpokladu rekonštrukcie budovy, využitia podkrovia a dostavby samostatnej budovy v areáli</w:t>
      </w:r>
      <w:r w:rsidR="003F0FBE">
        <w:rPr>
          <w:rFonts w:ascii="Times New Roman" w:hAnsi="Times New Roman" w:cs="Times New Roman"/>
          <w:sz w:val="24"/>
          <w:szCs w:val="24"/>
        </w:rPr>
        <w:t xml:space="preserve">, </w:t>
      </w:r>
      <w:r w:rsidR="00D74CE4">
        <w:rPr>
          <w:rFonts w:ascii="Times New Roman" w:hAnsi="Times New Roman" w:cs="Times New Roman"/>
          <w:sz w:val="24"/>
          <w:szCs w:val="24"/>
        </w:rPr>
        <w:t xml:space="preserve">2. variant: </w:t>
      </w:r>
      <w:r w:rsidR="00D74CE4" w:rsidRPr="0087745C">
        <w:rPr>
          <w:rFonts w:ascii="Times New Roman" w:hAnsi="Times New Roman" w:cs="Times New Roman"/>
          <w:sz w:val="24"/>
          <w:szCs w:val="24"/>
        </w:rPr>
        <w:t>adaptácia nevyužitej budovy tzv. Troyerovej kúrie na Troyerovom námestí</w:t>
      </w:r>
      <w:r w:rsidR="00D74CE4">
        <w:rPr>
          <w:rFonts w:ascii="Times New Roman" w:hAnsi="Times New Roman" w:cs="Times New Roman"/>
          <w:sz w:val="24"/>
          <w:szCs w:val="24"/>
        </w:rPr>
        <w:t xml:space="preserve">, 3. variant: </w:t>
      </w:r>
      <w:r w:rsidR="00D74CE4" w:rsidRPr="0087745C">
        <w:rPr>
          <w:rFonts w:ascii="Times New Roman" w:hAnsi="Times New Roman" w:cs="Times New Roman"/>
          <w:sz w:val="24"/>
          <w:szCs w:val="24"/>
        </w:rPr>
        <w:t>adaptáci</w:t>
      </w:r>
      <w:r w:rsidR="00D74CE4">
        <w:rPr>
          <w:rFonts w:ascii="Times New Roman" w:hAnsi="Times New Roman" w:cs="Times New Roman"/>
          <w:sz w:val="24"/>
          <w:szCs w:val="24"/>
        </w:rPr>
        <w:t>a</w:t>
      </w:r>
      <w:r w:rsidR="00D74CE4" w:rsidRPr="0087745C">
        <w:rPr>
          <w:rFonts w:ascii="Times New Roman" w:hAnsi="Times New Roman" w:cs="Times New Roman"/>
          <w:sz w:val="24"/>
          <w:szCs w:val="24"/>
        </w:rPr>
        <w:t xml:space="preserve"> budovy kultúrneho domu</w:t>
      </w:r>
      <w:r w:rsidR="003F0FBE">
        <w:rPr>
          <w:rFonts w:ascii="Times New Roman" w:hAnsi="Times New Roman" w:cs="Times New Roman"/>
          <w:sz w:val="24"/>
          <w:szCs w:val="24"/>
        </w:rPr>
        <w:t>,</w:t>
      </w:r>
      <w:r w:rsidR="00D74CE4">
        <w:rPr>
          <w:rFonts w:ascii="Times New Roman" w:hAnsi="Times New Roman" w:cs="Times New Roman"/>
          <w:sz w:val="24"/>
          <w:szCs w:val="24"/>
        </w:rPr>
        <w:t xml:space="preserve"> 4. variant:</w:t>
      </w:r>
      <w:r w:rsidRPr="00D91EDD">
        <w:rPr>
          <w:rFonts w:ascii="Times New Roman" w:hAnsi="Times New Roman" w:cs="Times New Roman"/>
          <w:sz w:val="24"/>
          <w:szCs w:val="24"/>
        </w:rPr>
        <w:t xml:space="preserve"> </w:t>
      </w:r>
      <w:r w:rsidR="00D74CE4" w:rsidRPr="0087745C">
        <w:rPr>
          <w:rFonts w:ascii="Times New Roman" w:hAnsi="Times New Roman" w:cs="Times New Roman"/>
          <w:sz w:val="24"/>
          <w:szCs w:val="24"/>
        </w:rPr>
        <w:t xml:space="preserve">výstavba novej samostatnej budovy </w:t>
      </w:r>
      <w:r w:rsidR="00D74CE4">
        <w:rPr>
          <w:rFonts w:ascii="Times New Roman" w:hAnsi="Times New Roman" w:cs="Times New Roman"/>
          <w:sz w:val="24"/>
          <w:szCs w:val="24"/>
        </w:rPr>
        <w:t>ZUŠ</w:t>
      </w:r>
      <w:r w:rsidR="00D74CE4" w:rsidRPr="0087745C">
        <w:rPr>
          <w:rFonts w:ascii="Times New Roman" w:hAnsi="Times New Roman" w:cs="Times New Roman"/>
          <w:sz w:val="24"/>
          <w:szCs w:val="24"/>
        </w:rPr>
        <w:t xml:space="preserve"> na pozemku nachádzajúcom sa za budovou kultúrneho domu na Kúpeľnej ulici</w:t>
      </w:r>
      <w:r w:rsidR="00D74CE4">
        <w:rPr>
          <w:rFonts w:ascii="Times New Roman" w:hAnsi="Times New Roman" w:cs="Times New Roman"/>
          <w:sz w:val="24"/>
          <w:szCs w:val="24"/>
        </w:rPr>
        <w:t>.</w:t>
      </w:r>
    </w:p>
    <w:p w:rsidR="003F0FBE" w:rsidRPr="003F0FBE" w:rsidRDefault="003F0FBE" w:rsidP="003975D2">
      <w:pPr>
        <w:pStyle w:val="Bezriadkovania"/>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Pracovné stretnutie primátora, poslancov, riaditeľky a zástupkyne riaditeľky ZUŠ s architektmi z ateliéru 2021, kde bola predložená štúdia </w:t>
      </w:r>
      <w:r w:rsidRPr="003F0FBE">
        <w:rPr>
          <w:rFonts w:ascii="Times New Roman" w:hAnsi="Times New Roman" w:cs="Times New Roman"/>
          <w:sz w:val="24"/>
          <w:szCs w:val="24"/>
        </w:rPr>
        <w:t xml:space="preserve">4 </w:t>
      </w:r>
      <w:r w:rsidRPr="003F0FBE">
        <w:rPr>
          <w:rFonts w:ascii="Times New Roman" w:hAnsi="Times New Roman" w:cs="Times New Roman"/>
          <w:color w:val="000000"/>
          <w:sz w:val="24"/>
          <w:szCs w:val="24"/>
          <w:shd w:val="clear" w:color="auto" w:fill="FFFFFF"/>
        </w:rPr>
        <w:t>alternatív riešenia rozšírenia kapacity</w:t>
      </w:r>
      <w:r>
        <w:rPr>
          <w:rFonts w:ascii="Times New Roman" w:hAnsi="Times New Roman" w:cs="Times New Roman"/>
          <w:color w:val="000000"/>
          <w:sz w:val="24"/>
          <w:szCs w:val="24"/>
          <w:shd w:val="clear" w:color="auto" w:fill="FFFFFF"/>
        </w:rPr>
        <w:t xml:space="preserve"> ZUŠ,</w:t>
      </w:r>
    </w:p>
    <w:p w:rsidR="003F0FBE" w:rsidRDefault="003F0FBE" w:rsidP="003975D2">
      <w:pPr>
        <w:pStyle w:val="Bezriadkovania"/>
        <w:numPr>
          <w:ilvl w:val="0"/>
          <w:numId w:val="23"/>
        </w:numPr>
        <w:jc w:val="both"/>
        <w:rPr>
          <w:rFonts w:ascii="Times New Roman" w:hAnsi="Times New Roman" w:cs="Times New Roman"/>
          <w:sz w:val="24"/>
          <w:szCs w:val="24"/>
        </w:rPr>
      </w:pPr>
      <w:r>
        <w:rPr>
          <w:rFonts w:ascii="Times New Roman" w:hAnsi="Times New Roman" w:cs="Times New Roman"/>
          <w:sz w:val="24"/>
          <w:szCs w:val="24"/>
        </w:rPr>
        <w:t>Predloženie stručnej právnej analýzy priechodnosti jednotlivých riešení,</w:t>
      </w:r>
    </w:p>
    <w:p w:rsidR="003F0FBE" w:rsidRDefault="003F0FBE" w:rsidP="003975D2">
      <w:pPr>
        <w:pStyle w:val="Bezriadkovania"/>
        <w:numPr>
          <w:ilvl w:val="0"/>
          <w:numId w:val="23"/>
        </w:numPr>
        <w:jc w:val="both"/>
        <w:rPr>
          <w:rFonts w:ascii="Times New Roman" w:hAnsi="Times New Roman" w:cs="Times New Roman"/>
          <w:sz w:val="24"/>
          <w:szCs w:val="24"/>
        </w:rPr>
      </w:pPr>
      <w:r>
        <w:rPr>
          <w:rFonts w:ascii="Times New Roman" w:hAnsi="Times New Roman" w:cs="Times New Roman"/>
          <w:sz w:val="24"/>
          <w:szCs w:val="24"/>
        </w:rPr>
        <w:t>Predloženie finančnej náročnosti jednotlivých riešení,</w:t>
      </w:r>
    </w:p>
    <w:p w:rsidR="00DE3703" w:rsidRPr="00101D4F" w:rsidRDefault="00DE3703" w:rsidP="003975D2">
      <w:pPr>
        <w:pStyle w:val="Bezriadkovania"/>
        <w:numPr>
          <w:ilvl w:val="0"/>
          <w:numId w:val="23"/>
        </w:numPr>
        <w:jc w:val="both"/>
        <w:rPr>
          <w:rFonts w:ascii="Times New Roman" w:hAnsi="Times New Roman" w:cs="Times New Roman"/>
          <w:sz w:val="24"/>
          <w:szCs w:val="24"/>
        </w:rPr>
      </w:pPr>
      <w:r w:rsidRPr="00101D4F">
        <w:rPr>
          <w:rFonts w:ascii="Times New Roman" w:hAnsi="Times New Roman" w:cs="Times New Roman"/>
          <w:sz w:val="24"/>
          <w:szCs w:val="24"/>
        </w:rPr>
        <w:t>Možnosti čerpania návratných a nenávratných zdrojov financovania,</w:t>
      </w:r>
    </w:p>
    <w:p w:rsidR="003F0FBE" w:rsidRPr="00101D4F" w:rsidRDefault="003F0FBE" w:rsidP="003975D2">
      <w:pPr>
        <w:pStyle w:val="Bezriadkovania"/>
        <w:numPr>
          <w:ilvl w:val="0"/>
          <w:numId w:val="23"/>
        </w:numPr>
        <w:jc w:val="both"/>
        <w:rPr>
          <w:rFonts w:ascii="Times New Roman" w:hAnsi="Times New Roman" w:cs="Times New Roman"/>
          <w:sz w:val="24"/>
          <w:szCs w:val="24"/>
        </w:rPr>
      </w:pPr>
      <w:r w:rsidRPr="00101D4F">
        <w:rPr>
          <w:rFonts w:ascii="Times New Roman" w:hAnsi="Times New Roman" w:cs="Times New Roman"/>
          <w:sz w:val="24"/>
          <w:szCs w:val="24"/>
        </w:rPr>
        <w:t>Predloženie návrhov časových rámcov postupnosti jednotlivých organizačných krokov</w:t>
      </w:r>
      <w:r w:rsidR="00DB222C" w:rsidRPr="00101D4F">
        <w:rPr>
          <w:rFonts w:ascii="Times New Roman" w:hAnsi="Times New Roman" w:cs="Times New Roman"/>
          <w:sz w:val="24"/>
          <w:szCs w:val="24"/>
        </w:rPr>
        <w:t>.</w:t>
      </w:r>
    </w:p>
    <w:p w:rsidR="00F513E4" w:rsidRPr="00101D4F" w:rsidRDefault="004D66DD" w:rsidP="00101D4F">
      <w:pPr>
        <w:spacing w:after="120" w:line="240" w:lineRule="auto"/>
        <w:jc w:val="both"/>
        <w:rPr>
          <w:rFonts w:ascii="Times New Roman" w:hAnsi="Times New Roman" w:cs="Times New Roman"/>
          <w:sz w:val="24"/>
          <w:szCs w:val="24"/>
          <w:u w:val="single"/>
        </w:rPr>
      </w:pPr>
      <w:r w:rsidRPr="00D35C2C">
        <w:rPr>
          <w:rFonts w:ascii="Times New Roman" w:hAnsi="Times New Roman" w:cs="Times New Roman"/>
          <w:sz w:val="24"/>
          <w:szCs w:val="24"/>
          <w:u w:val="single"/>
        </w:rPr>
        <w:t xml:space="preserve">Uznesenie je </w:t>
      </w:r>
      <w:r w:rsidR="003F0FBE" w:rsidRPr="00D35C2C">
        <w:rPr>
          <w:rFonts w:ascii="Times New Roman" w:hAnsi="Times New Roman" w:cs="Times New Roman"/>
          <w:sz w:val="24"/>
          <w:szCs w:val="24"/>
          <w:u w:val="single"/>
        </w:rPr>
        <w:t xml:space="preserve">v plnení na </w:t>
      </w:r>
      <w:r w:rsidR="00101D4F">
        <w:rPr>
          <w:rFonts w:ascii="Times New Roman" w:hAnsi="Times New Roman" w:cs="Times New Roman"/>
          <w:sz w:val="24"/>
          <w:szCs w:val="24"/>
          <w:u w:val="single"/>
        </w:rPr>
        <w:t>5/6</w:t>
      </w:r>
      <w:r w:rsidR="00D35C2C" w:rsidRPr="00F513E4">
        <w:rPr>
          <w:rFonts w:ascii="Times New Roman" w:hAnsi="Times New Roman" w:cs="Times New Roman"/>
          <w:sz w:val="24"/>
          <w:szCs w:val="24"/>
          <w:u w:val="single"/>
        </w:rPr>
        <w:t xml:space="preserve">, t.j. na </w:t>
      </w:r>
      <w:r w:rsidR="00101D4F">
        <w:rPr>
          <w:rFonts w:ascii="Times New Roman" w:hAnsi="Times New Roman" w:cs="Times New Roman"/>
          <w:sz w:val="24"/>
          <w:szCs w:val="24"/>
          <w:u w:val="single"/>
        </w:rPr>
        <w:t>83</w:t>
      </w:r>
      <w:r w:rsidR="00D35C2C" w:rsidRPr="00F513E4">
        <w:rPr>
          <w:rFonts w:ascii="Times New Roman" w:hAnsi="Times New Roman" w:cs="Times New Roman"/>
          <w:sz w:val="24"/>
          <w:szCs w:val="24"/>
          <w:u w:val="single"/>
        </w:rPr>
        <w:t xml:space="preserve"> %.</w:t>
      </w:r>
      <w:r w:rsidR="00336B51" w:rsidRPr="00F513E4">
        <w:rPr>
          <w:rFonts w:ascii="Times New Roman" w:hAnsi="Times New Roman"/>
          <w:sz w:val="24"/>
          <w:szCs w:val="24"/>
        </w:rPr>
        <w:t xml:space="preserve"> </w:t>
      </w:r>
      <w:r w:rsidR="00101D4F">
        <w:rPr>
          <w:rFonts w:ascii="Times New Roman" w:hAnsi="Times New Roman"/>
          <w:sz w:val="24"/>
          <w:szCs w:val="24"/>
        </w:rPr>
        <w:t xml:space="preserve"> </w:t>
      </w:r>
      <w:r w:rsidR="00155085" w:rsidRPr="00155085">
        <w:rPr>
          <w:rFonts w:ascii="Times New Roman" w:hAnsi="Times New Roman" w:cs="Times New Roman"/>
          <w:sz w:val="24"/>
          <w:szCs w:val="24"/>
        </w:rPr>
        <w:t>F</w:t>
      </w:r>
      <w:r w:rsidR="00F513E4" w:rsidRPr="00155085">
        <w:rPr>
          <w:rFonts w:ascii="Times New Roman" w:hAnsi="Times New Roman" w:cs="Times New Roman"/>
          <w:sz w:val="24"/>
          <w:szCs w:val="24"/>
        </w:rPr>
        <w:t>inančnú náročnosť vie</w:t>
      </w:r>
      <w:r w:rsidR="00155085">
        <w:rPr>
          <w:rFonts w:ascii="Times New Roman" w:hAnsi="Times New Roman" w:cs="Times New Roman"/>
          <w:sz w:val="24"/>
          <w:szCs w:val="24"/>
        </w:rPr>
        <w:t xml:space="preserve"> MsÚ</w:t>
      </w:r>
      <w:r w:rsidR="00F513E4" w:rsidRPr="00155085">
        <w:rPr>
          <w:rFonts w:ascii="Times New Roman" w:hAnsi="Times New Roman" w:cs="Times New Roman"/>
          <w:sz w:val="24"/>
          <w:szCs w:val="24"/>
        </w:rPr>
        <w:t xml:space="preserve"> určiť až vypracovaním projektov, pričom vzhľadom na jednotlivé alternatívy je nutné najprv určiť, ktorá alebo ktoré alternatívy majú byť projektovo spracované, a určiť na vypracovanie projektovej dokumentácie finančné krytie. Nie je účelné ani hospodárne dávať vypracovať projekty na všetky alternatívy, pokiaľ nie je reálny záujem o ich </w:t>
      </w:r>
      <w:r w:rsidR="00F513E4" w:rsidRPr="00101D4F">
        <w:rPr>
          <w:rFonts w:ascii="Times New Roman" w:hAnsi="Times New Roman" w:cs="Times New Roman"/>
          <w:sz w:val="24"/>
          <w:szCs w:val="24"/>
        </w:rPr>
        <w:t>realizáciu.</w:t>
      </w:r>
      <w:r w:rsidR="00542A8D" w:rsidRPr="00101D4F">
        <w:rPr>
          <w:rFonts w:ascii="Times New Roman" w:hAnsi="Times New Roman" w:cs="Times New Roman"/>
          <w:sz w:val="24"/>
          <w:szCs w:val="24"/>
        </w:rPr>
        <w:t xml:space="preserve"> </w:t>
      </w:r>
    </w:p>
    <w:p w:rsidR="00101D4F" w:rsidRDefault="00674C53" w:rsidP="00101D4F">
      <w:pPr>
        <w:pStyle w:val="Bezriadkovania"/>
        <w:spacing w:after="120"/>
        <w:jc w:val="both"/>
        <w:rPr>
          <w:rFonts w:ascii="Times New Roman" w:hAnsi="Times New Roman"/>
          <w:sz w:val="24"/>
          <w:szCs w:val="24"/>
        </w:rPr>
      </w:pPr>
      <w:r w:rsidRPr="00101D4F">
        <w:rPr>
          <w:rFonts w:ascii="Times New Roman" w:hAnsi="Times New Roman"/>
          <w:sz w:val="24"/>
          <w:szCs w:val="24"/>
        </w:rPr>
        <w:t>K bodu 5 časovej postupnosti práce: Relevantné finančné zdroje pre nenávratné financovanie z fondov EÚ  ako aj z dotačných schém rezortov (školstvo, kultúra) neboli identifikované. Z návratných zdrojov financovania sú dostupné úvery.</w:t>
      </w:r>
    </w:p>
    <w:p w:rsidR="00674C53" w:rsidRPr="00101D4F" w:rsidRDefault="00674C53" w:rsidP="00DC13DC">
      <w:pPr>
        <w:pStyle w:val="Bezriadkovania"/>
        <w:jc w:val="both"/>
        <w:rPr>
          <w:rFonts w:ascii="Times New Roman" w:hAnsi="Times New Roman"/>
          <w:sz w:val="24"/>
          <w:szCs w:val="24"/>
        </w:rPr>
      </w:pPr>
      <w:r w:rsidRPr="00101D4F">
        <w:rPr>
          <w:rFonts w:ascii="Times New Roman" w:hAnsi="Times New Roman"/>
          <w:sz w:val="24"/>
          <w:szCs w:val="24"/>
        </w:rPr>
        <w:t>K bodu 6 časovej postupnosti práce:</w:t>
      </w:r>
      <w:r w:rsidR="00101D4F">
        <w:rPr>
          <w:rFonts w:ascii="Times New Roman" w:hAnsi="Times New Roman"/>
          <w:sz w:val="24"/>
          <w:szCs w:val="24"/>
        </w:rPr>
        <w:t xml:space="preserve"> </w:t>
      </w:r>
      <w:r w:rsidRPr="00101D4F">
        <w:rPr>
          <w:rFonts w:ascii="Times New Roman" w:hAnsi="Times New Roman"/>
          <w:sz w:val="24"/>
          <w:szCs w:val="24"/>
        </w:rPr>
        <w:t xml:space="preserve">V decembri 2018 MsZ schválilo </w:t>
      </w:r>
      <w:r w:rsidR="00CB6B87" w:rsidRPr="00101D4F">
        <w:rPr>
          <w:rFonts w:ascii="Times New Roman" w:hAnsi="Times New Roman"/>
          <w:sz w:val="24"/>
          <w:szCs w:val="24"/>
        </w:rPr>
        <w:t>koncepciu rozvoja ZUŠ (uznesenie č. 325/2017), v rámci ktorej je schválená aj prvá časť harmonogramu realizácie tejto koncepcie. Druhú časť harmonogramu bude účelné schváliť po uskutočnení architektonickej súťaže.</w:t>
      </w:r>
    </w:p>
    <w:p w:rsidR="00783348" w:rsidRDefault="00783348" w:rsidP="00DC13DC">
      <w:pPr>
        <w:rPr>
          <w:rFonts w:ascii="Times New Roman" w:hAnsi="Times New Roman" w:cs="Times New Roman"/>
          <w:sz w:val="24"/>
          <w:szCs w:val="24"/>
        </w:rPr>
      </w:pPr>
    </w:p>
    <w:p w:rsidR="00E3080E" w:rsidRPr="00CD295B" w:rsidRDefault="00E3080E" w:rsidP="003975D2">
      <w:pPr>
        <w:pStyle w:val="Nadpis2"/>
      </w:pPr>
      <w:r w:rsidRPr="00CD295B">
        <w:t>MsZ zo dňa 22.06.2017 – Uznesenie č. 140/2017</w:t>
      </w:r>
    </w:p>
    <w:p w:rsidR="00CD295B" w:rsidRDefault="005E3120" w:rsidP="003975D2">
      <w:pPr>
        <w:pStyle w:val="Bezriadkovania"/>
        <w:contextualSpacing/>
        <w:jc w:val="both"/>
        <w:rPr>
          <w:rFonts w:ascii="Times New Roman" w:hAnsi="Times New Roman" w:cs="Times New Roman"/>
          <w:sz w:val="24"/>
          <w:szCs w:val="24"/>
        </w:rPr>
      </w:pPr>
      <w:r w:rsidRPr="00CD295B">
        <w:rPr>
          <w:rFonts w:ascii="Times New Roman" w:hAnsi="Times New Roman" w:cs="Times New Roman"/>
          <w:sz w:val="24"/>
          <w:szCs w:val="24"/>
        </w:rPr>
        <w:t xml:space="preserve">ukladá prednostovi mestského úradu, aby zabezpečil zorganizovanie výberového konania na zhotoviteľa štúdie realizovateľnosti diaľničnej križovatky STUPAVA – SEVER s predložením ponúk a termínov plnenia. </w:t>
      </w:r>
    </w:p>
    <w:p w:rsidR="005E3120" w:rsidRDefault="00C47C5A" w:rsidP="003975D2">
      <w:pPr>
        <w:pStyle w:val="Bezriadkovania"/>
        <w:contextualSpacing/>
        <w:jc w:val="both"/>
        <w:rPr>
          <w:rFonts w:ascii="Times New Roman" w:hAnsi="Times New Roman" w:cs="Times New Roman"/>
          <w:sz w:val="24"/>
          <w:szCs w:val="24"/>
        </w:rPr>
      </w:pPr>
      <w:r>
        <w:rPr>
          <w:rFonts w:ascii="Times New Roman" w:hAnsi="Times New Roman" w:cs="Times New Roman"/>
          <w:sz w:val="24"/>
          <w:szCs w:val="24"/>
        </w:rPr>
        <w:t xml:space="preserve">Termín: do </w:t>
      </w:r>
      <w:r w:rsidR="005E3120" w:rsidRPr="00CD295B">
        <w:rPr>
          <w:rFonts w:ascii="Times New Roman" w:hAnsi="Times New Roman" w:cs="Times New Roman"/>
          <w:sz w:val="24"/>
          <w:szCs w:val="24"/>
        </w:rPr>
        <w:t>09.</w:t>
      </w:r>
      <w:r>
        <w:rPr>
          <w:rFonts w:ascii="Times New Roman" w:hAnsi="Times New Roman" w:cs="Times New Roman"/>
          <w:sz w:val="24"/>
          <w:szCs w:val="24"/>
        </w:rPr>
        <w:t>11.</w:t>
      </w:r>
      <w:r w:rsidR="005E3120" w:rsidRPr="00CD295B">
        <w:rPr>
          <w:rFonts w:ascii="Times New Roman" w:hAnsi="Times New Roman" w:cs="Times New Roman"/>
          <w:sz w:val="24"/>
          <w:szCs w:val="24"/>
        </w:rPr>
        <w:t>2017</w:t>
      </w:r>
    </w:p>
    <w:p w:rsidR="00F56BE9" w:rsidRPr="00FC6875" w:rsidRDefault="00F56BE9" w:rsidP="003975D2">
      <w:pPr>
        <w:pStyle w:val="Bezriadkovania"/>
        <w:jc w:val="both"/>
        <w:rPr>
          <w:rFonts w:ascii="Times New Roman" w:eastAsiaTheme="majorEastAsia" w:hAnsi="Times New Roman" w:cs="Times New Roman"/>
          <w:bCs/>
          <w:sz w:val="24"/>
          <w:szCs w:val="24"/>
          <w:u w:val="single"/>
        </w:rPr>
      </w:pPr>
      <w:r w:rsidRPr="00FC6875">
        <w:rPr>
          <w:rFonts w:ascii="Times New Roman" w:eastAsiaTheme="majorEastAsia" w:hAnsi="Times New Roman" w:cs="Times New Roman"/>
          <w:bCs/>
          <w:sz w:val="24"/>
          <w:szCs w:val="24"/>
          <w:u w:val="single"/>
        </w:rPr>
        <w:t>Časová postupnosť práce:</w:t>
      </w:r>
    </w:p>
    <w:p w:rsidR="00F56BE9" w:rsidRPr="00783348" w:rsidRDefault="00F56BE9" w:rsidP="003975D2">
      <w:pPr>
        <w:pStyle w:val="Bezriadkovania"/>
        <w:numPr>
          <w:ilvl w:val="0"/>
          <w:numId w:val="24"/>
        </w:numPr>
        <w:ind w:left="714" w:hanging="357"/>
        <w:contextualSpacing/>
        <w:jc w:val="both"/>
        <w:rPr>
          <w:rFonts w:ascii="Times New Roman" w:hAnsi="Times New Roman" w:cs="Times New Roman"/>
          <w:sz w:val="24"/>
          <w:szCs w:val="24"/>
        </w:rPr>
      </w:pPr>
      <w:r w:rsidRPr="00783348">
        <w:rPr>
          <w:rFonts w:ascii="Times New Roman" w:hAnsi="Times New Roman" w:cs="Times New Roman"/>
          <w:sz w:val="24"/>
          <w:szCs w:val="24"/>
        </w:rPr>
        <w:t>Žiadosť Mesta Stupava na vlastníka cesty III/00239, t.j. Bratislavský samosprávny kraj o preklasifikovanie cesty III. triedy na cestu II. triedy,</w:t>
      </w:r>
    </w:p>
    <w:p w:rsidR="00F56BE9" w:rsidRPr="00D35C2C" w:rsidRDefault="00F56BE9" w:rsidP="003975D2">
      <w:pPr>
        <w:pStyle w:val="Bezriadkovania"/>
        <w:numPr>
          <w:ilvl w:val="0"/>
          <w:numId w:val="24"/>
        </w:numPr>
        <w:contextualSpacing/>
        <w:jc w:val="both"/>
        <w:rPr>
          <w:rFonts w:ascii="Times New Roman" w:hAnsi="Times New Roman" w:cs="Times New Roman"/>
          <w:sz w:val="24"/>
          <w:szCs w:val="24"/>
        </w:rPr>
      </w:pPr>
      <w:r>
        <w:rPr>
          <w:rFonts w:ascii="Times New Roman" w:hAnsi="Times New Roman" w:cs="Times New Roman"/>
          <w:sz w:val="24"/>
          <w:szCs w:val="24"/>
        </w:rPr>
        <w:t>Žiadosť Mesta Stupava na</w:t>
      </w:r>
      <w:r w:rsidRPr="00F56BE9">
        <w:rPr>
          <w:rFonts w:ascii="Times New Roman" w:hAnsi="Times New Roman" w:cs="Times New Roman"/>
          <w:sz w:val="24"/>
          <w:szCs w:val="24"/>
        </w:rPr>
        <w:t xml:space="preserve"> </w:t>
      </w:r>
      <w:r w:rsidRPr="00CD295B">
        <w:rPr>
          <w:rFonts w:ascii="Times New Roman" w:hAnsi="Times New Roman" w:cs="Times New Roman"/>
          <w:sz w:val="24"/>
          <w:szCs w:val="24"/>
        </w:rPr>
        <w:t xml:space="preserve">Národnú diaľničnú spoločnosť o udelenie výnimky, z dôvodu odstupovej vzdialenosti medzi jestvujúcim diaľničným zjazdom „Stupava – </w:t>
      </w:r>
      <w:r w:rsidRPr="00CD295B">
        <w:rPr>
          <w:rFonts w:ascii="Times New Roman" w:hAnsi="Times New Roman" w:cs="Times New Roman"/>
          <w:sz w:val="24"/>
          <w:szCs w:val="24"/>
        </w:rPr>
        <w:lastRenderedPageBreak/>
        <w:t xml:space="preserve">Juh“ a plánovaným diaľničným zjazdom „Stupava – Sever“, ktorá </w:t>
      </w:r>
      <w:r w:rsidRPr="00CD295B">
        <w:rPr>
          <w:rFonts w:ascii="Times New Roman" w:hAnsi="Times New Roman" w:cs="Times New Roman"/>
          <w:bCs/>
          <w:sz w:val="24"/>
          <w:szCs w:val="24"/>
        </w:rPr>
        <w:t>je v rozpore s STN 7306101 Projektovanie ciest a diaľnic.</w:t>
      </w:r>
    </w:p>
    <w:p w:rsidR="00D35C2C" w:rsidRPr="00D35C2C" w:rsidRDefault="00D35C2C" w:rsidP="003975D2">
      <w:pPr>
        <w:pStyle w:val="Bezriadkovania"/>
        <w:numPr>
          <w:ilvl w:val="0"/>
          <w:numId w:val="24"/>
        </w:numPr>
        <w:contextualSpacing/>
        <w:jc w:val="both"/>
        <w:rPr>
          <w:rFonts w:ascii="Times New Roman" w:hAnsi="Times New Roman" w:cs="Times New Roman"/>
          <w:sz w:val="24"/>
          <w:szCs w:val="24"/>
        </w:rPr>
      </w:pPr>
      <w:r>
        <w:rPr>
          <w:rFonts w:ascii="Times New Roman" w:hAnsi="Times New Roman" w:cs="Times New Roman"/>
          <w:bCs/>
          <w:sz w:val="24"/>
          <w:szCs w:val="24"/>
        </w:rPr>
        <w:t>Kladná odpoveď od BSK a negatívna odpoveď od NDS, a.s.</w:t>
      </w:r>
    </w:p>
    <w:p w:rsidR="00D35C2C" w:rsidRDefault="00783348" w:rsidP="003975D2">
      <w:pPr>
        <w:pStyle w:val="Bezriadkovania"/>
        <w:numPr>
          <w:ilvl w:val="0"/>
          <w:numId w:val="24"/>
        </w:numPr>
        <w:contextualSpacing/>
        <w:jc w:val="both"/>
        <w:rPr>
          <w:rFonts w:ascii="Times New Roman" w:hAnsi="Times New Roman" w:cs="Times New Roman"/>
          <w:sz w:val="24"/>
          <w:szCs w:val="24"/>
        </w:rPr>
      </w:pPr>
      <w:r>
        <w:rPr>
          <w:rFonts w:ascii="Times New Roman" w:hAnsi="Times New Roman" w:cs="Times New Roman"/>
          <w:sz w:val="24"/>
          <w:szCs w:val="24"/>
        </w:rPr>
        <w:t>Žiadosť Mesta Stupava na spracovateľa projektovej dokumentácie (spoločnosť Dopravoprojekt, a.s.) o aktualizovanie</w:t>
      </w:r>
      <w:r w:rsidRPr="00F56BE9">
        <w:rPr>
          <w:rFonts w:ascii="Times New Roman" w:hAnsi="Times New Roman" w:cs="Times New Roman"/>
          <w:sz w:val="24"/>
          <w:szCs w:val="24"/>
        </w:rPr>
        <w:t xml:space="preserve"> </w:t>
      </w:r>
      <w:r w:rsidRPr="00CD295B">
        <w:rPr>
          <w:rFonts w:ascii="Times New Roman" w:hAnsi="Times New Roman" w:cs="Times New Roman"/>
          <w:sz w:val="24"/>
          <w:szCs w:val="24"/>
        </w:rPr>
        <w:t>projektovej dokumentácie „Zlepšenie cezhraničnej dostupnosti pomocou diaľničného privádzača Stupava“ z roku 2008</w:t>
      </w:r>
      <w:r w:rsidRPr="00F56BE9">
        <w:rPr>
          <w:rFonts w:ascii="Times New Roman" w:hAnsi="Times New Roman" w:cs="Times New Roman"/>
          <w:sz w:val="24"/>
          <w:szCs w:val="24"/>
        </w:rPr>
        <w:t xml:space="preserve"> </w:t>
      </w:r>
      <w:r w:rsidRPr="00CD295B">
        <w:rPr>
          <w:rFonts w:ascii="Times New Roman" w:hAnsi="Times New Roman" w:cs="Times New Roman"/>
          <w:sz w:val="24"/>
          <w:szCs w:val="24"/>
        </w:rPr>
        <w:t>a cenovej ponuky na zabezpečenie inžinierskej činnosti spojenej s vydaním územného rozhodnutia a stavebného povolenia</w:t>
      </w:r>
      <w:r>
        <w:rPr>
          <w:rFonts w:ascii="Times New Roman" w:hAnsi="Times New Roman" w:cs="Times New Roman"/>
          <w:sz w:val="24"/>
          <w:szCs w:val="24"/>
        </w:rPr>
        <w:t>.</w:t>
      </w:r>
    </w:p>
    <w:p w:rsidR="00783348" w:rsidRPr="00F56BE9" w:rsidRDefault="00783348" w:rsidP="003975D2">
      <w:pPr>
        <w:pStyle w:val="Bezriadkovania"/>
        <w:numPr>
          <w:ilvl w:val="0"/>
          <w:numId w:val="24"/>
        </w:numPr>
        <w:contextualSpacing/>
        <w:jc w:val="both"/>
        <w:rPr>
          <w:rFonts w:ascii="Times New Roman" w:hAnsi="Times New Roman" w:cs="Times New Roman"/>
          <w:sz w:val="24"/>
          <w:szCs w:val="24"/>
        </w:rPr>
      </w:pPr>
      <w:r>
        <w:rPr>
          <w:rFonts w:ascii="Times New Roman" w:hAnsi="Times New Roman" w:cs="Times New Roman"/>
          <w:sz w:val="24"/>
          <w:szCs w:val="24"/>
        </w:rPr>
        <w:t xml:space="preserve">Pracovné stretnutie </w:t>
      </w:r>
      <w:r w:rsidRPr="00D35C2C">
        <w:rPr>
          <w:rFonts w:ascii="Times New Roman" w:hAnsi="Times New Roman" w:cs="Times New Roman"/>
          <w:sz w:val="24"/>
          <w:szCs w:val="24"/>
        </w:rPr>
        <w:t xml:space="preserve">so zástupcami </w:t>
      </w:r>
      <w:r>
        <w:rPr>
          <w:rFonts w:ascii="Times New Roman" w:hAnsi="Times New Roman" w:cs="Times New Roman"/>
          <w:sz w:val="24"/>
          <w:szCs w:val="24"/>
        </w:rPr>
        <w:t>NDS, a.s.</w:t>
      </w:r>
    </w:p>
    <w:p w:rsidR="00F56BE9" w:rsidRPr="00CD295B" w:rsidRDefault="00F56BE9" w:rsidP="003975D2">
      <w:pPr>
        <w:pStyle w:val="Bezriadkovania"/>
        <w:numPr>
          <w:ilvl w:val="0"/>
          <w:numId w:val="24"/>
        </w:numPr>
        <w:contextualSpacing/>
        <w:jc w:val="both"/>
        <w:rPr>
          <w:rFonts w:ascii="Times New Roman" w:hAnsi="Times New Roman" w:cs="Times New Roman"/>
          <w:sz w:val="24"/>
          <w:szCs w:val="24"/>
        </w:rPr>
      </w:pPr>
      <w:r>
        <w:rPr>
          <w:rFonts w:ascii="Times New Roman" w:hAnsi="Times New Roman" w:cs="Times New Roman"/>
          <w:bCs/>
          <w:sz w:val="24"/>
          <w:szCs w:val="24"/>
        </w:rPr>
        <w:t>Predloženie ponúk a termínov plnenia.</w:t>
      </w:r>
    </w:p>
    <w:p w:rsidR="00015E1F" w:rsidRPr="00B477D8" w:rsidRDefault="00015E1F" w:rsidP="00015E1F">
      <w:pPr>
        <w:spacing w:line="240" w:lineRule="auto"/>
        <w:jc w:val="both"/>
        <w:rPr>
          <w:rFonts w:ascii="Times New Roman" w:hAnsi="Times New Roman" w:cs="Times New Roman"/>
          <w:sz w:val="24"/>
          <w:szCs w:val="24"/>
        </w:rPr>
      </w:pPr>
      <w:r w:rsidRPr="00B477D8">
        <w:rPr>
          <w:rFonts w:ascii="Times New Roman" w:hAnsi="Times New Roman" w:cs="Times New Roman"/>
          <w:sz w:val="24"/>
          <w:szCs w:val="24"/>
          <w:u w:val="single"/>
        </w:rPr>
        <w:t>Uznesenie je v plnení na 4/6, t.j. na 66 %.</w:t>
      </w:r>
      <w:r w:rsidRPr="00B477D8">
        <w:rPr>
          <w:rFonts w:ascii="Times New Roman" w:hAnsi="Times New Roman" w:cs="Times New Roman"/>
          <w:sz w:val="24"/>
          <w:szCs w:val="24"/>
        </w:rPr>
        <w:t xml:space="preserve"> Mesto Stupava obdržalo odpoveď od Bratislavského samosprávneho kraja, odboru dopravy, ako vlastníka cesty III/00239, v ktorej uvádza, že nemá námietky k zaradeniu cesty III/1106 do siete ciest II. triedy. Ďalej bola mestu Stupava doručená odpoveď z Národnej diaľničnej spoločnosti, a.s., ktorá nesúhlasí s udelením výnimky na technické riešenie odlišné od STN, ktorú vydáva Ministerstvo dopravy a výstavby Slovenskej republiky, s uvedením, že predmetná križovatka nie je riešením pre významné odľahčenie dopravy v centre mesta Stupava, vyplývajúc zo spracovanej „Štúdie realizovateľnosti pre diaľnicu D2 Bratislava, Lamač - št. hranica SR/ČR“. Podľa uvedeného v ich vyjadrení, je riešením dopravnej situácie v meste Stupava  predovšetkým vybudovanie preložky I/2. </w:t>
      </w:r>
    </w:p>
    <w:p w:rsidR="00015E1F" w:rsidRPr="00B477D8" w:rsidRDefault="00015E1F" w:rsidP="00015E1F">
      <w:pPr>
        <w:spacing w:line="240" w:lineRule="auto"/>
        <w:jc w:val="both"/>
        <w:rPr>
          <w:rFonts w:ascii="Times New Roman" w:hAnsi="Times New Roman" w:cs="Times New Roman"/>
          <w:sz w:val="24"/>
          <w:szCs w:val="24"/>
        </w:rPr>
      </w:pPr>
      <w:r w:rsidRPr="00B477D8">
        <w:rPr>
          <w:rFonts w:ascii="Times New Roman" w:hAnsi="Times New Roman" w:cs="Times New Roman"/>
          <w:sz w:val="24"/>
          <w:szCs w:val="24"/>
        </w:rPr>
        <w:t xml:space="preserve">Spoločnosť Dopravoprojekt, a.s., ktorú sme požiadali o cenovú ponuku na aktualizáciu projektovej dokumentácie „Zlepšenie cezhraničnej dostupnosti pomocou diaľničného privádzača Stupava“ z roku 2008 a cenovej ponuky na zabezpečenie inžinierskej činnosti spojenej s vydaním územného rozhodnutia a stavebného povolenia, nám po viacerých urgenciách neposlala cenu žiadaných činností, s odôvodnením, že technické riešenie, ktoré bolo súčasťou dokumentácie DSP z roku 2008 s najväčšou pravdepodobnosťou nie je použiteľné. </w:t>
      </w:r>
    </w:p>
    <w:p w:rsidR="00015E1F" w:rsidRPr="00B477D8" w:rsidRDefault="00015E1F" w:rsidP="00015E1F">
      <w:pPr>
        <w:spacing w:line="240" w:lineRule="auto"/>
        <w:jc w:val="both"/>
        <w:rPr>
          <w:rFonts w:ascii="Times New Roman" w:hAnsi="Times New Roman" w:cs="Times New Roman"/>
          <w:sz w:val="24"/>
          <w:szCs w:val="24"/>
        </w:rPr>
      </w:pPr>
      <w:r w:rsidRPr="00B477D8">
        <w:rPr>
          <w:rFonts w:ascii="Times New Roman" w:hAnsi="Times New Roman" w:cs="Times New Roman"/>
          <w:sz w:val="24"/>
          <w:szCs w:val="24"/>
        </w:rPr>
        <w:t xml:space="preserve">Podľa dostupných informácii, NDS plánuje rozšírenie diaľnice na 6-pruh v mieste predpokladaného umiestnenia diaľničného privádzača, a to si vyžiada úplne nový technický návrh riešenia mimoúrovňovej križovatky a mostného objektu (pre porovnanie križovatka by mala podobný tvar a charakter ako križovatka Blatné nad diaľnicou D1 pri Senci). Z uvedeného vyplýva, že aktualizácia pôvodnej PD zohľadňujúca 4-pruhovú diaľnicu je bezpredmetná a je nutné spracovať úplne nový zámer, ktorý si vyžiada niekoľkonásobne vyššie náklady na spracovanie projektovej dokumentácie aj na samotnú realizáciu. </w:t>
      </w:r>
    </w:p>
    <w:p w:rsidR="00015E1F" w:rsidRPr="00B477D8" w:rsidRDefault="00015E1F" w:rsidP="00015E1F">
      <w:pPr>
        <w:spacing w:line="240" w:lineRule="auto"/>
        <w:jc w:val="both"/>
        <w:rPr>
          <w:rFonts w:ascii="Times New Roman" w:hAnsi="Times New Roman" w:cs="Times New Roman"/>
          <w:sz w:val="24"/>
          <w:szCs w:val="24"/>
        </w:rPr>
      </w:pPr>
      <w:r w:rsidRPr="00B477D8">
        <w:rPr>
          <w:rFonts w:ascii="Times New Roman" w:hAnsi="Times New Roman" w:cs="Times New Roman"/>
          <w:sz w:val="24"/>
          <w:szCs w:val="24"/>
        </w:rPr>
        <w:t>Pre podrobnejšie oboznámenie sa s novým technickým riešením bolo naplánované pracovné stretnutie s projektantom v 50. týždni roka 2017, t.j. v týždni zasadnutia MsZ. Stretnutie sa z dôvodu zaneprázdnenosti projektanta uskutočnilo až 16.1.2018. Na stretnutí projektant odprezentoval dôsledky zmien technického riešenia na projektovú dokumentáciu: Zo zmeny technického riešenia vyplynie okrem požiadavky na kompletné prepracovanie dokumentácie pre územné rozhodnutie aj požiadavka na vypracovanie EIA (posúdenie vplyvu na životné prostredie, technická štúdia, zámer), čoho dôsledkom bude ďalšie navýšenie nákladov na</w:t>
      </w:r>
      <w:r w:rsidR="00B477D8">
        <w:rPr>
          <w:rFonts w:ascii="Times New Roman" w:hAnsi="Times New Roman" w:cs="Times New Roman"/>
          <w:sz w:val="24"/>
          <w:szCs w:val="24"/>
        </w:rPr>
        <w:t> </w:t>
      </w:r>
      <w:r w:rsidRPr="00B477D8">
        <w:rPr>
          <w:rFonts w:ascii="Times New Roman" w:hAnsi="Times New Roman" w:cs="Times New Roman"/>
          <w:sz w:val="24"/>
          <w:szCs w:val="24"/>
        </w:rPr>
        <w:t>projektovú dokumentáciu. Ďalším dôsledkom rozšírenia projektu budú nové nároky na</w:t>
      </w:r>
      <w:r w:rsidR="00B477D8">
        <w:rPr>
          <w:rFonts w:ascii="Times New Roman" w:hAnsi="Times New Roman" w:cs="Times New Roman"/>
          <w:sz w:val="24"/>
          <w:szCs w:val="24"/>
        </w:rPr>
        <w:t> </w:t>
      </w:r>
      <w:r w:rsidRPr="00B477D8">
        <w:rPr>
          <w:rFonts w:ascii="Times New Roman" w:hAnsi="Times New Roman" w:cs="Times New Roman"/>
          <w:sz w:val="24"/>
          <w:szCs w:val="24"/>
        </w:rPr>
        <w:t>majetko</w:t>
      </w:r>
      <w:r w:rsidR="00B477D8">
        <w:rPr>
          <w:rFonts w:ascii="Times New Roman" w:hAnsi="Times New Roman" w:cs="Times New Roman"/>
          <w:sz w:val="24"/>
          <w:szCs w:val="24"/>
        </w:rPr>
        <w:t>vo</w:t>
      </w:r>
      <w:r w:rsidRPr="00B477D8">
        <w:rPr>
          <w:rFonts w:ascii="Times New Roman" w:hAnsi="Times New Roman" w:cs="Times New Roman"/>
          <w:sz w:val="24"/>
          <w:szCs w:val="24"/>
        </w:rPr>
        <w:t xml:space="preserve">-právne vysporiadanie pozemkov. </w:t>
      </w:r>
    </w:p>
    <w:p w:rsidR="00015E1F" w:rsidRPr="00B477D8" w:rsidRDefault="00015E1F" w:rsidP="00015E1F">
      <w:pPr>
        <w:spacing w:line="240" w:lineRule="auto"/>
        <w:jc w:val="both"/>
        <w:rPr>
          <w:rFonts w:ascii="Times New Roman" w:hAnsi="Times New Roman" w:cs="Times New Roman"/>
          <w:sz w:val="24"/>
          <w:szCs w:val="24"/>
        </w:rPr>
      </w:pPr>
      <w:r w:rsidRPr="00B477D8">
        <w:rPr>
          <w:rFonts w:ascii="Times New Roman" w:hAnsi="Times New Roman" w:cs="Times New Roman"/>
          <w:sz w:val="24"/>
          <w:szCs w:val="24"/>
        </w:rPr>
        <w:t>Ďalšími potrebnými stupňami projektovej dokumentácie bude tendrová dokumentácia, a po samotnej realizácii aj dokumentácia skutočného vyhotovenia a</w:t>
      </w:r>
      <w:r w:rsidR="00B477D8">
        <w:rPr>
          <w:rFonts w:ascii="Times New Roman" w:hAnsi="Times New Roman" w:cs="Times New Roman"/>
          <w:sz w:val="24"/>
          <w:szCs w:val="24"/>
        </w:rPr>
        <w:t xml:space="preserve"> </w:t>
      </w:r>
      <w:r w:rsidRPr="00B477D8">
        <w:rPr>
          <w:rFonts w:ascii="Times New Roman" w:hAnsi="Times New Roman" w:cs="Times New Roman"/>
          <w:sz w:val="24"/>
          <w:szCs w:val="24"/>
        </w:rPr>
        <w:t>porealizačné zameranie</w:t>
      </w:r>
      <w:r w:rsidR="00B477D8">
        <w:rPr>
          <w:rFonts w:ascii="Times New Roman" w:hAnsi="Times New Roman" w:cs="Times New Roman"/>
          <w:sz w:val="24"/>
          <w:szCs w:val="24"/>
        </w:rPr>
        <w:t xml:space="preserve">. </w:t>
      </w:r>
      <w:r w:rsidRPr="00B477D8">
        <w:rPr>
          <w:rFonts w:ascii="Times New Roman" w:hAnsi="Times New Roman" w:cs="Times New Roman"/>
          <w:sz w:val="24"/>
          <w:szCs w:val="24"/>
        </w:rPr>
        <w:t>Celkovo projektant odhadol náklady na všetky potrebné stupne projektovej dokumentácie na</w:t>
      </w:r>
      <w:r w:rsidR="00B477D8">
        <w:rPr>
          <w:rFonts w:ascii="Times New Roman" w:hAnsi="Times New Roman" w:cs="Times New Roman"/>
          <w:sz w:val="24"/>
          <w:szCs w:val="24"/>
        </w:rPr>
        <w:t> </w:t>
      </w:r>
      <w:r w:rsidRPr="00B477D8">
        <w:rPr>
          <w:rFonts w:ascii="Times New Roman" w:hAnsi="Times New Roman" w:cs="Times New Roman"/>
          <w:sz w:val="24"/>
          <w:szCs w:val="24"/>
        </w:rPr>
        <w:t>sumu cca 1 mil</w:t>
      </w:r>
      <w:r w:rsidR="00DA3C28" w:rsidRPr="00B477D8">
        <w:rPr>
          <w:rFonts w:ascii="Times New Roman" w:hAnsi="Times New Roman" w:cs="Times New Roman"/>
          <w:sz w:val="24"/>
          <w:szCs w:val="24"/>
        </w:rPr>
        <w:t>i</w:t>
      </w:r>
      <w:r w:rsidRPr="00B477D8">
        <w:rPr>
          <w:rFonts w:ascii="Times New Roman" w:hAnsi="Times New Roman" w:cs="Times New Roman"/>
          <w:sz w:val="24"/>
          <w:szCs w:val="24"/>
        </w:rPr>
        <w:t xml:space="preserve">ón Eur. </w:t>
      </w:r>
    </w:p>
    <w:p w:rsidR="00015E1F" w:rsidRPr="00B477D8" w:rsidRDefault="00015E1F" w:rsidP="00DC13DC">
      <w:pPr>
        <w:spacing w:after="0" w:line="240" w:lineRule="auto"/>
        <w:jc w:val="both"/>
        <w:rPr>
          <w:rFonts w:ascii="Times New Roman" w:hAnsi="Times New Roman" w:cs="Times New Roman"/>
          <w:sz w:val="24"/>
          <w:szCs w:val="24"/>
        </w:rPr>
      </w:pPr>
      <w:r w:rsidRPr="00B477D8">
        <w:rPr>
          <w:rFonts w:ascii="Times New Roman" w:hAnsi="Times New Roman" w:cs="Times New Roman"/>
          <w:sz w:val="24"/>
          <w:szCs w:val="24"/>
        </w:rPr>
        <w:lastRenderedPageBreak/>
        <w:t>Zároveň mesto požiadalo NDS o spoluprácu pri zorganizovaní stretnutia s návrhom termínu na</w:t>
      </w:r>
      <w:r w:rsidR="00B477D8">
        <w:rPr>
          <w:rFonts w:ascii="Times New Roman" w:hAnsi="Times New Roman" w:cs="Times New Roman"/>
          <w:sz w:val="24"/>
          <w:szCs w:val="24"/>
        </w:rPr>
        <w:t> </w:t>
      </w:r>
      <w:r w:rsidRPr="00B477D8">
        <w:rPr>
          <w:rFonts w:ascii="Times New Roman" w:hAnsi="Times New Roman" w:cs="Times New Roman"/>
          <w:sz w:val="24"/>
          <w:szCs w:val="24"/>
        </w:rPr>
        <w:t>december 2017/január 2018 s cieľom oboznámiť sa s výhľadovými zámermi NDS na</w:t>
      </w:r>
      <w:r w:rsidR="00B477D8">
        <w:rPr>
          <w:rFonts w:ascii="Times New Roman" w:hAnsi="Times New Roman" w:cs="Times New Roman"/>
          <w:sz w:val="24"/>
          <w:szCs w:val="24"/>
        </w:rPr>
        <w:t> </w:t>
      </w:r>
      <w:r w:rsidRPr="00B477D8">
        <w:rPr>
          <w:rFonts w:ascii="Times New Roman" w:hAnsi="Times New Roman" w:cs="Times New Roman"/>
          <w:sz w:val="24"/>
          <w:szCs w:val="24"/>
        </w:rPr>
        <w:t>rozšírenie diaľnice, ktoré by boli smerodajné pre spracovateľa projektovej dokumentácie. Dňa 17.1. 2018 bola mestu doručená odpoveď na žiadosť, v ktorom NDS potvrdila záujem o takéto pracovné stretnutie, avšak za podmienky, že bude prizvané aj Ministerstvo dopravy a výstavby SR. Následne mesto písomne oslovilo Ministerstvo dopravy. Na žiadosť vzhľadom ku krátkemu časovému odstupu ešte nebola doručená odpoveď.</w:t>
      </w:r>
    </w:p>
    <w:p w:rsidR="00FA4A3F" w:rsidRPr="007957E9" w:rsidRDefault="00FA4A3F" w:rsidP="00DC13DC">
      <w:pPr>
        <w:rPr>
          <w:rFonts w:ascii="Times New Roman" w:hAnsi="Times New Roman" w:cs="Times New Roman"/>
          <w:sz w:val="24"/>
          <w:szCs w:val="24"/>
        </w:rPr>
      </w:pPr>
    </w:p>
    <w:p w:rsidR="00E3080E" w:rsidRPr="00E3080E" w:rsidRDefault="00E3080E" w:rsidP="003975D2">
      <w:pPr>
        <w:pStyle w:val="Nadpis2"/>
      </w:pPr>
      <w:r w:rsidRPr="00E3080E">
        <w:t>MsZ zo dňa 22.06.2017 – Uznesenie č. 141/2017</w:t>
      </w:r>
    </w:p>
    <w:p w:rsidR="00E3080E" w:rsidRPr="00E3080E" w:rsidRDefault="00E3080E" w:rsidP="003975D2">
      <w:pPr>
        <w:pStyle w:val="Bezriadkovania"/>
        <w:jc w:val="both"/>
        <w:rPr>
          <w:rFonts w:ascii="Times New Roman" w:hAnsi="Times New Roman" w:cs="Times New Roman"/>
          <w:sz w:val="24"/>
          <w:szCs w:val="24"/>
        </w:rPr>
      </w:pPr>
      <w:r w:rsidRPr="00E3080E">
        <w:rPr>
          <w:rFonts w:ascii="Times New Roman" w:hAnsi="Times New Roman" w:cs="Times New Roman"/>
          <w:sz w:val="24"/>
          <w:szCs w:val="24"/>
        </w:rPr>
        <w:t>odporúča primátorovi mesta, aby vykonal všetky potrebné kroky a právne úkony potrebné k zorganizovaniu výberového konania na zhotoviteľa štúdie realizovateľnosti diaľničnej križovatky STUPAVA – SEVER s predložením ponúk a termínov plnenia.</w:t>
      </w:r>
    </w:p>
    <w:p w:rsidR="007B3050" w:rsidRDefault="005E3120" w:rsidP="00DC13DC">
      <w:pPr>
        <w:pStyle w:val="Bezriadkovania"/>
        <w:rPr>
          <w:rFonts w:ascii="Times New Roman" w:hAnsi="Times New Roman" w:cs="Times New Roman"/>
          <w:sz w:val="24"/>
          <w:szCs w:val="24"/>
          <w:u w:val="single"/>
        </w:rPr>
      </w:pPr>
      <w:r w:rsidRPr="00F513E4">
        <w:rPr>
          <w:rFonts w:ascii="Times New Roman" w:hAnsi="Times New Roman" w:cs="Times New Roman"/>
          <w:sz w:val="24"/>
          <w:szCs w:val="24"/>
          <w:u w:val="single"/>
        </w:rPr>
        <w:t>Uzneseni</w:t>
      </w:r>
      <w:r w:rsidR="00783348" w:rsidRPr="00F513E4">
        <w:rPr>
          <w:rFonts w:ascii="Times New Roman" w:hAnsi="Times New Roman" w:cs="Times New Roman"/>
          <w:sz w:val="24"/>
          <w:szCs w:val="24"/>
          <w:u w:val="single"/>
        </w:rPr>
        <w:t>e je v plnení v nadväznosti na u</w:t>
      </w:r>
      <w:r w:rsidRPr="00F513E4">
        <w:rPr>
          <w:rFonts w:ascii="Times New Roman" w:hAnsi="Times New Roman" w:cs="Times New Roman"/>
          <w:sz w:val="24"/>
          <w:szCs w:val="24"/>
          <w:u w:val="single"/>
        </w:rPr>
        <w:t>zneseni</w:t>
      </w:r>
      <w:r w:rsidR="00384000" w:rsidRPr="00F513E4">
        <w:rPr>
          <w:rFonts w:ascii="Times New Roman" w:hAnsi="Times New Roman" w:cs="Times New Roman"/>
          <w:sz w:val="24"/>
          <w:szCs w:val="24"/>
          <w:u w:val="single"/>
        </w:rPr>
        <w:t>e č. 140/2017</w:t>
      </w:r>
    </w:p>
    <w:p w:rsidR="006129CF" w:rsidRDefault="006129CF">
      <w:pPr>
        <w:rPr>
          <w:rFonts w:ascii="Times New Roman" w:hAnsi="Times New Roman" w:cs="Times New Roman"/>
          <w:sz w:val="26"/>
          <w:szCs w:val="26"/>
          <w:u w:val="single"/>
        </w:rPr>
      </w:pPr>
    </w:p>
    <w:p w:rsidR="00EA58AE" w:rsidRDefault="00EA58AE" w:rsidP="00EA58AE">
      <w:pPr>
        <w:pStyle w:val="Nadpis2"/>
      </w:pPr>
      <w:r w:rsidRPr="00436C06">
        <w:rPr>
          <w:rFonts w:eastAsia="Calibri"/>
        </w:rPr>
        <w:t>MsZ zo dňa 09.11.2017 – Uznesenie</w:t>
      </w:r>
      <w:r>
        <w:rPr>
          <w:rFonts w:eastAsia="Calibri"/>
        </w:rPr>
        <w:t xml:space="preserve"> č. 263/2017</w:t>
      </w:r>
    </w:p>
    <w:p w:rsidR="00EA58AE" w:rsidRDefault="00EA58AE" w:rsidP="00EA58AE">
      <w:pPr>
        <w:spacing w:after="0" w:line="240" w:lineRule="auto"/>
        <w:jc w:val="both"/>
        <w:rPr>
          <w:rFonts w:ascii="Times New Roman" w:eastAsia="Calibri" w:hAnsi="Times New Roman" w:cs="Times New Roman"/>
          <w:sz w:val="24"/>
          <w:szCs w:val="24"/>
        </w:rPr>
      </w:pPr>
      <w:r w:rsidRPr="00436C06">
        <w:rPr>
          <w:rFonts w:ascii="Times New Roman" w:eastAsia="Calibri" w:hAnsi="Times New Roman" w:cs="Times New Roman"/>
          <w:sz w:val="24"/>
          <w:szCs w:val="24"/>
        </w:rPr>
        <w:t>ukladá</w:t>
      </w:r>
      <w:r w:rsidRPr="00436C06">
        <w:rPr>
          <w:rFonts w:ascii="Times New Roman" w:eastAsia="Calibri" w:hAnsi="Times New Roman" w:cs="Times New Roman"/>
          <w:b/>
          <w:sz w:val="24"/>
          <w:szCs w:val="24"/>
        </w:rPr>
        <w:t xml:space="preserve"> </w:t>
      </w:r>
      <w:r w:rsidRPr="00436C06">
        <w:rPr>
          <w:rFonts w:ascii="Times New Roman" w:eastAsia="Calibri" w:hAnsi="Times New Roman" w:cs="Times New Roman"/>
          <w:sz w:val="24"/>
          <w:szCs w:val="24"/>
        </w:rPr>
        <w:t>prednostovi mestského úradu, aby najneskôr do konca roka 2017 zabezpečil statickú sanáciu budov vo vlastníctve mesta nachádzajúcich sa v lokalite Borník a zabezpečil uzavretie objektu.</w:t>
      </w:r>
    </w:p>
    <w:p w:rsidR="00EA58AE" w:rsidRPr="00353DE6" w:rsidRDefault="00EA58AE" w:rsidP="00DC13DC">
      <w:pPr>
        <w:pStyle w:val="Bezriadkovania"/>
        <w:jc w:val="both"/>
        <w:rPr>
          <w:rFonts w:ascii="Times New Roman" w:hAnsi="Times New Roman"/>
          <w:sz w:val="24"/>
          <w:szCs w:val="24"/>
        </w:rPr>
      </w:pPr>
      <w:r w:rsidRPr="005A191E">
        <w:rPr>
          <w:rFonts w:ascii="Times New Roman" w:hAnsi="Times New Roman" w:cs="Times New Roman"/>
          <w:sz w:val="24"/>
          <w:szCs w:val="24"/>
          <w:u w:val="single"/>
        </w:rPr>
        <w:t xml:space="preserve">Uznesenie je </w:t>
      </w:r>
      <w:r>
        <w:rPr>
          <w:rFonts w:ascii="Times New Roman" w:hAnsi="Times New Roman" w:cs="Times New Roman"/>
          <w:sz w:val="24"/>
          <w:szCs w:val="24"/>
          <w:u w:val="single"/>
        </w:rPr>
        <w:t>v plnení</w:t>
      </w:r>
      <w:r>
        <w:rPr>
          <w:rFonts w:ascii="Times New Roman" w:hAnsi="Times New Roman"/>
          <w:sz w:val="24"/>
          <w:szCs w:val="24"/>
        </w:rPr>
        <w:t xml:space="preserve"> </w:t>
      </w:r>
      <w:r w:rsidRPr="00353DE6">
        <w:rPr>
          <w:rFonts w:ascii="Times New Roman" w:hAnsi="Times New Roman"/>
          <w:sz w:val="24"/>
          <w:szCs w:val="24"/>
        </w:rPr>
        <w:t>na základe upresnenia daného uznesením č.</w:t>
      </w:r>
      <w:r>
        <w:rPr>
          <w:rFonts w:ascii="Times New Roman" w:hAnsi="Times New Roman"/>
          <w:sz w:val="24"/>
          <w:szCs w:val="24"/>
        </w:rPr>
        <w:t> </w:t>
      </w:r>
      <w:r w:rsidRPr="00353DE6">
        <w:rPr>
          <w:rFonts w:ascii="Times New Roman" w:hAnsi="Times New Roman"/>
          <w:sz w:val="24"/>
          <w:szCs w:val="24"/>
        </w:rPr>
        <w:t>317/2017 zo dňa 14.12.2017.</w:t>
      </w:r>
    </w:p>
    <w:p w:rsidR="00EA58AE" w:rsidRDefault="00EA58AE" w:rsidP="00DC13DC"/>
    <w:p w:rsidR="00EA58AE" w:rsidRDefault="00EA58AE" w:rsidP="00EA58AE">
      <w:pPr>
        <w:pStyle w:val="Nadpis2"/>
      </w:pPr>
      <w:r>
        <w:t xml:space="preserve">MsZ </w:t>
      </w:r>
      <w:bookmarkStart w:id="4" w:name="_Hlk504396191"/>
      <w:r>
        <w:t xml:space="preserve">zo dňa 14.12.2017 – Uznesenie č. </w:t>
      </w:r>
      <w:bookmarkEnd w:id="4"/>
      <w:r>
        <w:t>317/2017</w:t>
      </w:r>
    </w:p>
    <w:p w:rsidR="00EA58AE" w:rsidRDefault="00EA58AE" w:rsidP="00EA58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ukladá </w:t>
      </w:r>
      <w:r w:rsidRPr="00356CF6">
        <w:rPr>
          <w:rFonts w:ascii="Times New Roman" w:hAnsi="Times New Roman" w:cs="Times New Roman"/>
          <w:sz w:val="24"/>
          <w:szCs w:val="24"/>
        </w:rPr>
        <w:t>prednostovi úradu</w:t>
      </w:r>
      <w:r>
        <w:rPr>
          <w:rFonts w:ascii="Times New Roman" w:hAnsi="Times New Roman" w:cs="Times New Roman"/>
          <w:sz w:val="24"/>
          <w:szCs w:val="24"/>
        </w:rPr>
        <w:t>,</w:t>
      </w:r>
    </w:p>
    <w:p w:rsidR="00EA58AE" w:rsidRPr="00597B47" w:rsidRDefault="00EA58AE" w:rsidP="00EA58AE">
      <w:pPr>
        <w:pStyle w:val="Odsekzoznamu"/>
        <w:numPr>
          <w:ilvl w:val="0"/>
          <w:numId w:val="35"/>
        </w:numPr>
        <w:spacing w:after="0" w:line="240" w:lineRule="auto"/>
        <w:ind w:left="391" w:hanging="391"/>
        <w:jc w:val="both"/>
        <w:rPr>
          <w:rFonts w:ascii="Times New Roman" w:hAnsi="Times New Roman" w:cs="Times New Roman"/>
          <w:sz w:val="24"/>
          <w:szCs w:val="24"/>
        </w:rPr>
      </w:pPr>
      <w:r w:rsidRPr="00597B47">
        <w:rPr>
          <w:rFonts w:ascii="Times New Roman" w:hAnsi="Times New Roman" w:cs="Times New Roman"/>
          <w:sz w:val="24"/>
          <w:szCs w:val="24"/>
        </w:rPr>
        <w:t>aby povinnosť uloženú uznesením č. 263/2017, t.j. nevyhnutnú sanáciu budov vo vlastníctve mesta nachádzajúcich sa v lokalite Borník zabezpečil nasledovnými činnosťami:</w:t>
      </w:r>
    </w:p>
    <w:p w:rsidR="00EA58AE" w:rsidRDefault="00EA58AE" w:rsidP="00EA58AE">
      <w:pPr>
        <w:spacing w:after="0" w:line="240" w:lineRule="auto"/>
        <w:ind w:left="357" w:hanging="357"/>
        <w:jc w:val="both"/>
        <w:rPr>
          <w:rFonts w:ascii="Times New Roman" w:hAnsi="Times New Roman" w:cs="Times New Roman"/>
          <w:sz w:val="24"/>
          <w:szCs w:val="24"/>
        </w:rPr>
      </w:pPr>
      <w:r w:rsidRPr="00356CF6">
        <w:rPr>
          <w:rFonts w:ascii="Times New Roman" w:hAnsi="Times New Roman" w:cs="Times New Roman"/>
          <w:sz w:val="24"/>
          <w:szCs w:val="24"/>
        </w:rPr>
        <w:t>- na objekte premietárne – vyčistenie jestvujúcich žľabov a doplnenie chýbajúcich žľabov,</w:t>
      </w:r>
    </w:p>
    <w:p w:rsidR="00EA58AE" w:rsidRPr="00356CF6" w:rsidRDefault="00EA58AE" w:rsidP="00EA58AE">
      <w:pPr>
        <w:spacing w:after="0" w:line="240" w:lineRule="auto"/>
        <w:ind w:left="142" w:hanging="142"/>
        <w:jc w:val="both"/>
        <w:rPr>
          <w:rFonts w:ascii="Times New Roman" w:hAnsi="Times New Roman" w:cs="Times New Roman"/>
          <w:sz w:val="24"/>
          <w:szCs w:val="24"/>
        </w:rPr>
      </w:pPr>
      <w:r w:rsidRPr="00356CF6">
        <w:rPr>
          <w:rFonts w:ascii="Times New Roman" w:hAnsi="Times New Roman" w:cs="Times New Roman"/>
          <w:sz w:val="24"/>
          <w:szCs w:val="24"/>
        </w:rPr>
        <w:t>- na objekte premietárne – napojenie žľabov na zvislé zvody a zabezpečenie odvedenie vody od objektu minimálne 2 metre, tak aby nedochádzalo k podmáčaniu základových konštrukcií,</w:t>
      </w:r>
    </w:p>
    <w:p w:rsidR="00EA58AE" w:rsidRPr="00356CF6" w:rsidRDefault="00EA58AE" w:rsidP="00EA58AE">
      <w:pPr>
        <w:spacing w:after="0" w:line="240" w:lineRule="auto"/>
        <w:ind w:left="142" w:hanging="142"/>
        <w:jc w:val="both"/>
        <w:rPr>
          <w:rFonts w:ascii="Times New Roman" w:hAnsi="Times New Roman" w:cs="Times New Roman"/>
          <w:sz w:val="24"/>
          <w:szCs w:val="24"/>
        </w:rPr>
      </w:pPr>
      <w:r w:rsidRPr="00356CF6">
        <w:rPr>
          <w:rFonts w:ascii="Times New Roman" w:hAnsi="Times New Roman" w:cs="Times New Roman"/>
          <w:sz w:val="24"/>
          <w:szCs w:val="24"/>
        </w:rPr>
        <w:t>- na objekte premietárne – v prípade zistenia priesakov v krytine, vytmelenie krytiny strešným tmelom,</w:t>
      </w:r>
    </w:p>
    <w:p w:rsidR="00EA58AE" w:rsidRDefault="00EA58AE" w:rsidP="00EA58AE">
      <w:pPr>
        <w:spacing w:after="0" w:line="240" w:lineRule="auto"/>
        <w:ind w:left="142" w:hanging="142"/>
        <w:jc w:val="both"/>
        <w:rPr>
          <w:rFonts w:ascii="Times New Roman" w:hAnsi="Times New Roman" w:cs="Times New Roman"/>
          <w:sz w:val="24"/>
          <w:szCs w:val="24"/>
        </w:rPr>
      </w:pPr>
      <w:r w:rsidRPr="00356CF6">
        <w:rPr>
          <w:rFonts w:ascii="Times New Roman" w:hAnsi="Times New Roman" w:cs="Times New Roman"/>
          <w:sz w:val="24"/>
          <w:szCs w:val="24"/>
        </w:rPr>
        <w:t>- na objekte premietárne – osadenie sadrového terča na stred trhliny z oboch strán objektu veľkosti cca 15x15 cm s vyznačením dátumu,</w:t>
      </w:r>
    </w:p>
    <w:p w:rsidR="00EA58AE" w:rsidRPr="00356CF6" w:rsidRDefault="00EA58AE" w:rsidP="00EA58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na objekte amfiteátra – uzatvorenie otvorov po svetlíkoch v stropnej konštrukcií osb doskami,</w:t>
      </w:r>
    </w:p>
    <w:p w:rsidR="00EA58AE" w:rsidRDefault="00EA58AE" w:rsidP="00EA58AE">
      <w:pPr>
        <w:spacing w:after="0" w:line="240" w:lineRule="auto"/>
        <w:ind w:left="142" w:hanging="142"/>
        <w:jc w:val="both"/>
        <w:rPr>
          <w:rFonts w:ascii="Times New Roman" w:hAnsi="Times New Roman" w:cs="Times New Roman"/>
          <w:sz w:val="24"/>
          <w:szCs w:val="24"/>
        </w:rPr>
      </w:pPr>
      <w:r w:rsidRPr="00356CF6">
        <w:rPr>
          <w:rFonts w:ascii="Times New Roman" w:hAnsi="Times New Roman" w:cs="Times New Roman"/>
          <w:sz w:val="24"/>
          <w:szCs w:val="24"/>
        </w:rPr>
        <w:t>- na objekte amfiteátra – vyhotovenie dočasnej opravy, resp. výmeny hydroizolačného systému strechy natavením nových hydroizolačných</w:t>
      </w:r>
      <w:r>
        <w:rPr>
          <w:rFonts w:ascii="Times New Roman" w:hAnsi="Times New Roman" w:cs="Times New Roman"/>
          <w:sz w:val="24"/>
          <w:szCs w:val="24"/>
        </w:rPr>
        <w:t xml:space="preserve"> pásov, výmenu klampiarskych prvkov a odvedenie vody zo strechy mimo objektu,</w:t>
      </w:r>
    </w:p>
    <w:p w:rsidR="00EA58AE" w:rsidRDefault="00EA58AE" w:rsidP="00EA58AE">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na objekte amfiteátra – uzatvorenie otvorov v stenách okrem otvorov pod prístreškom, ktoré je potrebné ponechať na prevetrávanie vnútorných priestorov,</w:t>
      </w:r>
    </w:p>
    <w:p w:rsidR="00EA58AE" w:rsidRDefault="00EA58AE" w:rsidP="00EA58A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na objekte terasy amfiteátra – výmena poškodených kusov krytiny terasy.</w:t>
      </w:r>
    </w:p>
    <w:p w:rsidR="00EA58AE" w:rsidRPr="00AC65B0" w:rsidRDefault="00EA58AE" w:rsidP="00EA58AE">
      <w:pPr>
        <w:pStyle w:val="Odsekzoznamu"/>
        <w:numPr>
          <w:ilvl w:val="0"/>
          <w:numId w:val="35"/>
        </w:numPr>
        <w:spacing w:after="0" w:line="240" w:lineRule="auto"/>
        <w:ind w:left="391" w:hanging="391"/>
        <w:jc w:val="both"/>
        <w:rPr>
          <w:rFonts w:ascii="Times New Roman" w:hAnsi="Times New Roman" w:cs="Times New Roman"/>
          <w:sz w:val="24"/>
          <w:szCs w:val="24"/>
        </w:rPr>
      </w:pPr>
      <w:r w:rsidRPr="00AC65B0">
        <w:rPr>
          <w:rFonts w:ascii="Times New Roman" w:hAnsi="Times New Roman" w:cs="Times New Roman"/>
          <w:sz w:val="24"/>
          <w:szCs w:val="24"/>
        </w:rPr>
        <w:t>aby vo veci  statickej sanácie budov vo vlastníctve mesta nachádzajúce sa v lokalite Borník v ďalších krokoch nadviazal spoluprácu vo veci nevyhnutných konzultácií a posúdení stavu stavieb Ing. Marekom Bolcarovičom, autorizovaným stavebným inžinierom pre statiku stavieb.</w:t>
      </w:r>
    </w:p>
    <w:p w:rsidR="00EA58AE" w:rsidRPr="00EA58AE" w:rsidRDefault="00EA58AE" w:rsidP="00EA58AE">
      <w:pPr>
        <w:spacing w:line="240" w:lineRule="auto"/>
        <w:jc w:val="both"/>
        <w:rPr>
          <w:rFonts w:ascii="Times New Roman" w:hAnsi="Times New Roman" w:cs="Times New Roman"/>
          <w:sz w:val="24"/>
          <w:szCs w:val="24"/>
        </w:rPr>
      </w:pPr>
      <w:r w:rsidRPr="00EA58AE">
        <w:rPr>
          <w:rFonts w:ascii="Times New Roman" w:hAnsi="Times New Roman" w:cs="Times New Roman"/>
          <w:b/>
          <w:sz w:val="24"/>
          <w:szCs w:val="24"/>
          <w:u w:val="single"/>
        </w:rPr>
        <w:t>Uznesenie je v plnení.</w:t>
      </w:r>
      <w:r w:rsidRPr="00EA58AE">
        <w:rPr>
          <w:rFonts w:ascii="Times New Roman" w:hAnsi="Times New Roman" w:cs="Times New Roman"/>
          <w:sz w:val="24"/>
          <w:szCs w:val="24"/>
        </w:rPr>
        <w:t xml:space="preserve"> Objednávka na vykonanie sanačných prác bola podpísaná a sanačné práce sa vykonávajú.</w:t>
      </w:r>
    </w:p>
    <w:p w:rsidR="00F11C16" w:rsidRDefault="00F11C16" w:rsidP="00F11C16">
      <w:pPr>
        <w:pStyle w:val="Nadpis2"/>
      </w:pPr>
      <w:r>
        <w:lastRenderedPageBreak/>
        <w:t xml:space="preserve">MsZ </w:t>
      </w:r>
      <w:r w:rsidRPr="00C34BC7">
        <w:t>zo dňa 14.12.2017 – Uznesenie č.</w:t>
      </w:r>
      <w:r>
        <w:t xml:space="preserve"> 325/2017 v bode B.2.</w:t>
      </w:r>
    </w:p>
    <w:p w:rsidR="00F11C16" w:rsidRDefault="00F11C16" w:rsidP="00F11C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schválilo </w:t>
      </w:r>
      <w:r w:rsidRPr="00706304">
        <w:rPr>
          <w:rFonts w:ascii="Times New Roman" w:eastAsia="Calibri" w:hAnsi="Times New Roman" w:cs="Times New Roman"/>
          <w:sz w:val="24"/>
          <w:szCs w:val="24"/>
        </w:rPr>
        <w:t>návrh na vyhlásenie verejnej architektonickej súťaže týkajúcej sa časti funkčnej plochy</w:t>
      </w:r>
      <w:r>
        <w:rPr>
          <w:rFonts w:ascii="Times New Roman" w:eastAsia="Calibri" w:hAnsi="Times New Roman" w:cs="Times New Roman"/>
          <w:sz w:val="24"/>
          <w:szCs w:val="24"/>
        </w:rPr>
        <w:t xml:space="preserve"> </w:t>
      </w:r>
      <w:r w:rsidRPr="00706304">
        <w:rPr>
          <w:rFonts w:ascii="Times New Roman" w:eastAsia="Calibri" w:hAnsi="Times New Roman" w:cs="Times New Roman"/>
          <w:sz w:val="24"/>
          <w:szCs w:val="24"/>
        </w:rPr>
        <w:t>F5B11 vymedzenej pozemkami – parc. č. 297, 298/1, 296, 298/2, 298/3, 298/4, 295/3, s tým,</w:t>
      </w:r>
      <w:r>
        <w:rPr>
          <w:rFonts w:ascii="Times New Roman" w:eastAsia="Calibri" w:hAnsi="Times New Roman" w:cs="Times New Roman"/>
          <w:sz w:val="24"/>
          <w:szCs w:val="24"/>
        </w:rPr>
        <w:t xml:space="preserve"> </w:t>
      </w:r>
      <w:r w:rsidRPr="00706304">
        <w:rPr>
          <w:rFonts w:ascii="Times New Roman" w:eastAsia="Calibri" w:hAnsi="Times New Roman" w:cs="Times New Roman"/>
          <w:sz w:val="24"/>
          <w:szCs w:val="24"/>
        </w:rPr>
        <w:t>že predmetom verejnej architektonickej súťaže bude predkladanie návrhov a</w:t>
      </w:r>
      <w:r>
        <w:rPr>
          <w:rFonts w:ascii="Times New Roman" w:eastAsia="Calibri" w:hAnsi="Times New Roman" w:cs="Times New Roman"/>
          <w:sz w:val="24"/>
          <w:szCs w:val="24"/>
        </w:rPr>
        <w:t> </w:t>
      </w:r>
      <w:r w:rsidRPr="00706304">
        <w:rPr>
          <w:rFonts w:ascii="Times New Roman" w:eastAsia="Calibri" w:hAnsi="Times New Roman" w:cs="Times New Roman"/>
          <w:sz w:val="24"/>
          <w:szCs w:val="24"/>
        </w:rPr>
        <w:t>výber</w:t>
      </w:r>
      <w:r>
        <w:rPr>
          <w:rFonts w:ascii="Times New Roman" w:eastAsia="Calibri" w:hAnsi="Times New Roman" w:cs="Times New Roman"/>
          <w:sz w:val="24"/>
          <w:szCs w:val="24"/>
        </w:rPr>
        <w:t xml:space="preserve"> </w:t>
      </w:r>
      <w:r w:rsidRPr="00706304">
        <w:rPr>
          <w:rFonts w:ascii="Times New Roman" w:eastAsia="Calibri" w:hAnsi="Times New Roman" w:cs="Times New Roman"/>
          <w:sz w:val="24"/>
          <w:szCs w:val="24"/>
        </w:rPr>
        <w:t>najlepšieho architektonického riešenia časti danej funkčnej plochy vo vzťahu k</w:t>
      </w:r>
      <w:r>
        <w:rPr>
          <w:rFonts w:ascii="Times New Roman" w:eastAsia="Calibri" w:hAnsi="Times New Roman" w:cs="Times New Roman"/>
          <w:sz w:val="24"/>
          <w:szCs w:val="24"/>
        </w:rPr>
        <w:t> </w:t>
      </w:r>
      <w:r w:rsidRPr="00706304">
        <w:rPr>
          <w:rFonts w:ascii="Times New Roman" w:eastAsia="Calibri" w:hAnsi="Times New Roman" w:cs="Times New Roman"/>
          <w:sz w:val="24"/>
          <w:szCs w:val="24"/>
        </w:rPr>
        <w:t>relokácii</w:t>
      </w:r>
      <w:r>
        <w:rPr>
          <w:rFonts w:ascii="Times New Roman" w:eastAsia="Calibri" w:hAnsi="Times New Roman" w:cs="Times New Roman"/>
          <w:sz w:val="24"/>
          <w:szCs w:val="24"/>
        </w:rPr>
        <w:t xml:space="preserve"> </w:t>
      </w:r>
      <w:r w:rsidRPr="00706304">
        <w:rPr>
          <w:rFonts w:ascii="Times New Roman" w:eastAsia="Calibri" w:hAnsi="Times New Roman" w:cs="Times New Roman"/>
          <w:sz w:val="24"/>
          <w:szCs w:val="24"/>
        </w:rPr>
        <w:t>Základnej umeleckej školy do zrekonštruovanej prípadne pristavanej Troyerovej kúrie.</w:t>
      </w:r>
      <w:r>
        <w:rPr>
          <w:rFonts w:ascii="Times New Roman" w:eastAsia="Calibri" w:hAnsi="Times New Roman" w:cs="Times New Roman"/>
          <w:sz w:val="24"/>
          <w:szCs w:val="24"/>
        </w:rPr>
        <w:t xml:space="preserve"> </w:t>
      </w:r>
      <w:r w:rsidRPr="00706304">
        <w:rPr>
          <w:rFonts w:ascii="Times New Roman" w:eastAsia="Calibri" w:hAnsi="Times New Roman" w:cs="Times New Roman"/>
          <w:sz w:val="24"/>
          <w:szCs w:val="24"/>
        </w:rPr>
        <w:t>Súčasťou architektonického riešenia môže byť aj návrh dočasnej prípadne trvalej úpravy</w:t>
      </w:r>
      <w:r>
        <w:rPr>
          <w:rFonts w:ascii="Times New Roman" w:eastAsia="Calibri" w:hAnsi="Times New Roman" w:cs="Times New Roman"/>
          <w:sz w:val="24"/>
          <w:szCs w:val="24"/>
        </w:rPr>
        <w:t xml:space="preserve"> </w:t>
      </w:r>
      <w:r w:rsidRPr="00706304">
        <w:rPr>
          <w:rFonts w:ascii="Times New Roman" w:eastAsia="Calibri" w:hAnsi="Times New Roman" w:cs="Times New Roman"/>
          <w:sz w:val="24"/>
          <w:szCs w:val="24"/>
        </w:rPr>
        <w:t>Mestského kultúrneho a informačného centra, v ktorom môžu byť realizované vybrané</w:t>
      </w:r>
      <w:r>
        <w:rPr>
          <w:rFonts w:ascii="Times New Roman" w:eastAsia="Calibri" w:hAnsi="Times New Roman" w:cs="Times New Roman"/>
          <w:sz w:val="24"/>
          <w:szCs w:val="24"/>
        </w:rPr>
        <w:t xml:space="preserve"> </w:t>
      </w:r>
      <w:r w:rsidRPr="00706304">
        <w:rPr>
          <w:rFonts w:ascii="Times New Roman" w:eastAsia="Calibri" w:hAnsi="Times New Roman" w:cs="Times New Roman"/>
          <w:sz w:val="24"/>
          <w:szCs w:val="24"/>
        </w:rPr>
        <w:t xml:space="preserve">pedagogické činnosti. </w:t>
      </w:r>
    </w:p>
    <w:p w:rsidR="00F11C16" w:rsidRPr="00EA58AE" w:rsidRDefault="00F11C16" w:rsidP="00F11C16">
      <w:pPr>
        <w:spacing w:after="0" w:line="240" w:lineRule="auto"/>
        <w:jc w:val="both"/>
        <w:rPr>
          <w:rFonts w:ascii="Times New Roman" w:eastAsia="Calibri" w:hAnsi="Times New Roman" w:cs="Times New Roman"/>
          <w:sz w:val="24"/>
          <w:szCs w:val="24"/>
          <w:u w:val="single"/>
        </w:rPr>
      </w:pPr>
      <w:r w:rsidRPr="00EA58AE">
        <w:rPr>
          <w:rFonts w:ascii="Times New Roman" w:eastAsia="Calibri" w:hAnsi="Times New Roman" w:cs="Times New Roman"/>
          <w:sz w:val="24"/>
          <w:szCs w:val="24"/>
          <w:u w:val="single"/>
        </w:rPr>
        <w:t xml:space="preserve">Uznesenie je v plnení. </w:t>
      </w:r>
      <w:r w:rsidRPr="00EA58AE">
        <w:rPr>
          <w:rFonts w:ascii="Times New Roman" w:eastAsia="Calibri" w:hAnsi="Times New Roman" w:cs="Times New Roman"/>
          <w:sz w:val="24"/>
          <w:szCs w:val="24"/>
        </w:rPr>
        <w:t>Uznesenie sa bude realizovať na základe úloh definovaných v časti C. bod 2 tohto uznesenia. Navrhujeme, aby sa časť uznesenia B bod 2 samostatne nevyhodnocovala.</w:t>
      </w:r>
    </w:p>
    <w:p w:rsidR="00F11C16" w:rsidRDefault="00F11C16" w:rsidP="00DC13DC"/>
    <w:p w:rsidR="00F11C16" w:rsidRDefault="00F11C16" w:rsidP="00F11C16">
      <w:pPr>
        <w:pStyle w:val="Nadpis2"/>
      </w:pPr>
      <w:r>
        <w:t xml:space="preserve">MsZ </w:t>
      </w:r>
      <w:r w:rsidRPr="00C34BC7">
        <w:t>zo dňa 14.12.2017 – Uznesenie č.</w:t>
      </w:r>
      <w:r>
        <w:t xml:space="preserve"> 325/2017 v bode C.1.</w:t>
      </w:r>
    </w:p>
    <w:p w:rsidR="00F11C16" w:rsidRDefault="00F11C16" w:rsidP="00F11C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uložilo</w:t>
      </w:r>
      <w:r w:rsidRPr="00706304">
        <w:rPr>
          <w:rFonts w:ascii="Times New Roman" w:eastAsia="Calibri" w:hAnsi="Times New Roman" w:cs="Times New Roman"/>
          <w:sz w:val="24"/>
          <w:szCs w:val="24"/>
        </w:rPr>
        <w:t xml:space="preserve"> prednostovi mestského úradu, aby v súčinnosti s vedúcim oddelenia územného rozvoja a životného prostredia najneskôr do 28.2.2018 vypracoval a mestskému zastupiteľstvu</w:t>
      </w:r>
      <w:r>
        <w:rPr>
          <w:rFonts w:ascii="Times New Roman" w:eastAsia="Calibri" w:hAnsi="Times New Roman" w:cs="Times New Roman"/>
          <w:sz w:val="24"/>
          <w:szCs w:val="24"/>
        </w:rPr>
        <w:t xml:space="preserve"> </w:t>
      </w:r>
      <w:r w:rsidRPr="00706304">
        <w:rPr>
          <w:rFonts w:ascii="Times New Roman" w:eastAsia="Calibri" w:hAnsi="Times New Roman" w:cs="Times New Roman"/>
          <w:sz w:val="24"/>
          <w:szCs w:val="24"/>
        </w:rPr>
        <w:t>predložil sumarizáciu požiadaviek k spracovaniu súťažných podmienok a podkladov, ktoré</w:t>
      </w:r>
      <w:r>
        <w:rPr>
          <w:rFonts w:ascii="Times New Roman" w:eastAsia="Calibri" w:hAnsi="Times New Roman" w:cs="Times New Roman"/>
          <w:sz w:val="24"/>
          <w:szCs w:val="24"/>
        </w:rPr>
        <w:t xml:space="preserve"> </w:t>
      </w:r>
      <w:r w:rsidRPr="00706304">
        <w:rPr>
          <w:rFonts w:ascii="Times New Roman" w:eastAsia="Calibri" w:hAnsi="Times New Roman" w:cs="Times New Roman"/>
          <w:sz w:val="24"/>
          <w:szCs w:val="24"/>
        </w:rPr>
        <w:t>budú zohľadňovať záujmy mesta na vymedzenej časti danej funkčnej plochy a</w:t>
      </w:r>
      <w:r>
        <w:rPr>
          <w:rFonts w:ascii="Times New Roman" w:eastAsia="Calibri" w:hAnsi="Times New Roman" w:cs="Times New Roman"/>
          <w:sz w:val="24"/>
          <w:szCs w:val="24"/>
        </w:rPr>
        <w:t> </w:t>
      </w:r>
      <w:r w:rsidRPr="00706304">
        <w:rPr>
          <w:rFonts w:ascii="Times New Roman" w:eastAsia="Calibri" w:hAnsi="Times New Roman" w:cs="Times New Roman"/>
          <w:sz w:val="24"/>
          <w:szCs w:val="24"/>
        </w:rPr>
        <w:t>celkovú</w:t>
      </w:r>
      <w:r>
        <w:rPr>
          <w:rFonts w:ascii="Times New Roman" w:eastAsia="Calibri" w:hAnsi="Times New Roman" w:cs="Times New Roman"/>
          <w:sz w:val="24"/>
          <w:szCs w:val="24"/>
        </w:rPr>
        <w:t xml:space="preserve"> </w:t>
      </w:r>
      <w:r w:rsidRPr="00706304">
        <w:rPr>
          <w:rFonts w:ascii="Times New Roman" w:eastAsia="Calibri" w:hAnsi="Times New Roman" w:cs="Times New Roman"/>
          <w:sz w:val="24"/>
          <w:szCs w:val="24"/>
        </w:rPr>
        <w:t xml:space="preserve">využiteľnosť vymedzenej funkčnej plochy. </w:t>
      </w:r>
    </w:p>
    <w:p w:rsidR="00F11C16" w:rsidRPr="00EA58AE" w:rsidRDefault="00F11C16" w:rsidP="00F11C16">
      <w:pPr>
        <w:spacing w:after="0" w:line="240" w:lineRule="auto"/>
        <w:jc w:val="both"/>
        <w:rPr>
          <w:rFonts w:ascii="Times New Roman" w:eastAsia="Calibri" w:hAnsi="Times New Roman" w:cs="Times New Roman"/>
          <w:sz w:val="24"/>
          <w:szCs w:val="24"/>
          <w:u w:val="single"/>
        </w:rPr>
      </w:pPr>
      <w:r w:rsidRPr="00EA58AE">
        <w:rPr>
          <w:rFonts w:ascii="Times New Roman" w:eastAsia="Calibri" w:hAnsi="Times New Roman" w:cs="Times New Roman"/>
          <w:sz w:val="24"/>
          <w:szCs w:val="24"/>
          <w:u w:val="single"/>
        </w:rPr>
        <w:t>Uznesenie je v</w:t>
      </w:r>
      <w:r>
        <w:rPr>
          <w:rFonts w:ascii="Times New Roman" w:eastAsia="Calibri" w:hAnsi="Times New Roman" w:cs="Times New Roman"/>
          <w:sz w:val="24"/>
          <w:szCs w:val="24"/>
          <w:u w:val="single"/>
        </w:rPr>
        <w:t> </w:t>
      </w:r>
      <w:r w:rsidRPr="00EA58AE">
        <w:rPr>
          <w:rFonts w:ascii="Times New Roman" w:eastAsia="Calibri" w:hAnsi="Times New Roman" w:cs="Times New Roman"/>
          <w:sz w:val="24"/>
          <w:szCs w:val="24"/>
          <w:u w:val="single"/>
        </w:rPr>
        <w:t>plnení</w:t>
      </w:r>
      <w:r>
        <w:rPr>
          <w:rFonts w:ascii="Times New Roman" w:eastAsia="Calibri" w:hAnsi="Times New Roman" w:cs="Times New Roman"/>
          <w:sz w:val="24"/>
          <w:szCs w:val="24"/>
          <w:u w:val="single"/>
        </w:rPr>
        <w:t xml:space="preserve">. </w:t>
      </w:r>
      <w:r w:rsidRPr="00EA58AE">
        <w:rPr>
          <w:rFonts w:ascii="Times New Roman" w:eastAsia="Calibri" w:hAnsi="Times New Roman" w:cs="Times New Roman"/>
          <w:sz w:val="24"/>
          <w:szCs w:val="24"/>
        </w:rPr>
        <w:t>Mestský úrad na základe priestorových a prevádzkových požiadaviek ZUŠ pripravuje ich premietnutie a/alebo zosúladenie s pripravovanou urbanistickou štúdiou Centrálna mestská zóna I.</w:t>
      </w:r>
    </w:p>
    <w:p w:rsidR="00F11C16" w:rsidRDefault="00F11C16" w:rsidP="00DC13DC">
      <w:pPr>
        <w:rPr>
          <w:rFonts w:ascii="Times New Roman" w:hAnsi="Times New Roman" w:cs="Times New Roman"/>
          <w:sz w:val="24"/>
          <w:szCs w:val="24"/>
        </w:rPr>
      </w:pPr>
    </w:p>
    <w:p w:rsidR="00F11C16" w:rsidRDefault="00F11C16" w:rsidP="00F11C16">
      <w:pPr>
        <w:pStyle w:val="Nadpis2"/>
      </w:pPr>
      <w:r>
        <w:t xml:space="preserve">MsZ </w:t>
      </w:r>
      <w:r w:rsidRPr="00C34BC7">
        <w:t>zo dňa 14.12.2017 – Uznesenie č.</w:t>
      </w:r>
      <w:r>
        <w:t xml:space="preserve"> 325/2017 v bode C.2.</w:t>
      </w:r>
    </w:p>
    <w:p w:rsidR="00F11C16" w:rsidRDefault="00F11C16" w:rsidP="00F11C16">
      <w:pPr>
        <w:spacing w:after="0" w:line="240" w:lineRule="auto"/>
        <w:ind w:left="142"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uložilo </w:t>
      </w:r>
      <w:r w:rsidRPr="00706304">
        <w:rPr>
          <w:rFonts w:ascii="Times New Roman" w:eastAsia="Calibri" w:hAnsi="Times New Roman" w:cs="Times New Roman"/>
          <w:sz w:val="24"/>
          <w:szCs w:val="24"/>
        </w:rPr>
        <w:t>prednostovi mestského úradu, aby v súčinnosti s riaditeľkou základnej umeleckej školy</w:t>
      </w:r>
      <w:r>
        <w:rPr>
          <w:rFonts w:ascii="Times New Roman" w:eastAsia="Calibri" w:hAnsi="Times New Roman" w:cs="Times New Roman"/>
          <w:sz w:val="24"/>
          <w:szCs w:val="24"/>
        </w:rPr>
        <w:t>:</w:t>
      </w:r>
    </w:p>
    <w:p w:rsidR="00F11C16" w:rsidRDefault="00F11C16" w:rsidP="00F11C16">
      <w:pPr>
        <w:spacing w:after="0" w:line="240" w:lineRule="auto"/>
        <w:ind w:left="142"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06304">
        <w:rPr>
          <w:rFonts w:ascii="Times New Roman" w:eastAsia="Calibri" w:hAnsi="Times New Roman" w:cs="Times New Roman"/>
          <w:sz w:val="24"/>
          <w:szCs w:val="24"/>
        </w:rPr>
        <w:t>najneskôr do 28.2.2018 vypracoval a mestskému zastupiteľstvu predložil sumarizáciu</w:t>
      </w:r>
      <w:r>
        <w:rPr>
          <w:rFonts w:ascii="Times New Roman" w:eastAsia="Calibri" w:hAnsi="Times New Roman" w:cs="Times New Roman"/>
          <w:sz w:val="24"/>
          <w:szCs w:val="24"/>
        </w:rPr>
        <w:t xml:space="preserve"> </w:t>
      </w:r>
      <w:r w:rsidRPr="00706304">
        <w:rPr>
          <w:rFonts w:ascii="Times New Roman" w:eastAsia="Calibri" w:hAnsi="Times New Roman" w:cs="Times New Roman"/>
          <w:sz w:val="24"/>
          <w:szCs w:val="24"/>
        </w:rPr>
        <w:t>požiadaviek k spracovaniu súťažných podmienok a podkladov, ktoré budú zohľadňovať</w:t>
      </w:r>
      <w:r>
        <w:rPr>
          <w:rFonts w:ascii="Times New Roman" w:eastAsia="Calibri" w:hAnsi="Times New Roman" w:cs="Times New Roman"/>
          <w:sz w:val="24"/>
          <w:szCs w:val="24"/>
        </w:rPr>
        <w:t xml:space="preserve"> </w:t>
      </w:r>
      <w:r w:rsidRPr="00706304">
        <w:rPr>
          <w:rFonts w:ascii="Times New Roman" w:eastAsia="Calibri" w:hAnsi="Times New Roman" w:cs="Times New Roman"/>
          <w:sz w:val="24"/>
          <w:szCs w:val="24"/>
        </w:rPr>
        <w:t>priestorové a funkčné požiadavky základnej umeleckej školy na vymedzenej časti danej</w:t>
      </w:r>
      <w:r>
        <w:rPr>
          <w:rFonts w:ascii="Times New Roman" w:eastAsia="Calibri" w:hAnsi="Times New Roman" w:cs="Times New Roman"/>
          <w:sz w:val="24"/>
          <w:szCs w:val="24"/>
        </w:rPr>
        <w:t xml:space="preserve"> </w:t>
      </w:r>
      <w:r w:rsidRPr="00706304">
        <w:rPr>
          <w:rFonts w:ascii="Times New Roman" w:eastAsia="Calibri" w:hAnsi="Times New Roman" w:cs="Times New Roman"/>
          <w:sz w:val="24"/>
          <w:szCs w:val="24"/>
        </w:rPr>
        <w:t xml:space="preserve">funkčnej plochy a v priestoroch MKIC, </w:t>
      </w:r>
    </w:p>
    <w:p w:rsidR="00F11C16" w:rsidRPr="00706304" w:rsidRDefault="00F11C16" w:rsidP="00F11C16">
      <w:pPr>
        <w:spacing w:after="0" w:line="240" w:lineRule="auto"/>
        <w:ind w:left="142"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06304">
        <w:rPr>
          <w:rFonts w:ascii="Times New Roman" w:eastAsia="Calibri" w:hAnsi="Times New Roman" w:cs="Times New Roman"/>
          <w:sz w:val="24"/>
          <w:szCs w:val="24"/>
        </w:rPr>
        <w:t>najneskôr do 31.3.2018 vstúpil do rokovania so Slovenskou komorou architektov (SKA –výbor pre súťaže a verejné obstarávania) za účelom uzatvorenia zmluvného vzťahu</w:t>
      </w:r>
      <w:r>
        <w:rPr>
          <w:rFonts w:ascii="Times New Roman" w:eastAsia="Calibri" w:hAnsi="Times New Roman" w:cs="Times New Roman"/>
          <w:sz w:val="24"/>
          <w:szCs w:val="24"/>
        </w:rPr>
        <w:t xml:space="preserve"> </w:t>
      </w:r>
      <w:r w:rsidRPr="00706304">
        <w:rPr>
          <w:rFonts w:ascii="Times New Roman" w:eastAsia="Calibri" w:hAnsi="Times New Roman" w:cs="Times New Roman"/>
          <w:sz w:val="24"/>
          <w:szCs w:val="24"/>
        </w:rPr>
        <w:t>predmetom ktorého bude pomoc vyhlasovateľovi  s  poskytnutím poradenstva pri tvorbe</w:t>
      </w:r>
      <w:r>
        <w:rPr>
          <w:rFonts w:ascii="Times New Roman" w:eastAsia="Calibri" w:hAnsi="Times New Roman" w:cs="Times New Roman"/>
          <w:sz w:val="24"/>
          <w:szCs w:val="24"/>
        </w:rPr>
        <w:t xml:space="preserve"> </w:t>
      </w:r>
      <w:r w:rsidRPr="00706304">
        <w:rPr>
          <w:rFonts w:ascii="Times New Roman" w:eastAsia="Calibri" w:hAnsi="Times New Roman" w:cs="Times New Roman"/>
          <w:sz w:val="24"/>
          <w:szCs w:val="24"/>
        </w:rPr>
        <w:t>súťažných podmienok a prípadne aj s hodnoteným predložených návrhov delegovaním</w:t>
      </w:r>
      <w:r>
        <w:rPr>
          <w:rFonts w:ascii="Times New Roman" w:eastAsia="Calibri" w:hAnsi="Times New Roman" w:cs="Times New Roman"/>
          <w:sz w:val="24"/>
          <w:szCs w:val="24"/>
        </w:rPr>
        <w:t xml:space="preserve"> </w:t>
      </w:r>
      <w:r w:rsidRPr="00706304">
        <w:rPr>
          <w:rFonts w:ascii="Times New Roman" w:eastAsia="Calibri" w:hAnsi="Times New Roman" w:cs="Times New Roman"/>
          <w:sz w:val="24"/>
          <w:szCs w:val="24"/>
        </w:rPr>
        <w:t xml:space="preserve">odborníkov do poroty. </w:t>
      </w:r>
    </w:p>
    <w:p w:rsidR="00F11C16" w:rsidRPr="00EA58AE" w:rsidRDefault="00F11C16" w:rsidP="00F11C16">
      <w:pPr>
        <w:spacing w:after="0" w:line="240" w:lineRule="auto"/>
        <w:jc w:val="both"/>
        <w:rPr>
          <w:rFonts w:ascii="Times New Roman" w:eastAsia="Calibri" w:hAnsi="Times New Roman" w:cs="Times New Roman"/>
          <w:sz w:val="24"/>
          <w:szCs w:val="24"/>
        </w:rPr>
      </w:pPr>
      <w:r w:rsidRPr="00EA58AE">
        <w:rPr>
          <w:rFonts w:ascii="Times New Roman" w:eastAsia="Calibri" w:hAnsi="Times New Roman" w:cs="Times New Roman"/>
          <w:sz w:val="24"/>
          <w:szCs w:val="24"/>
        </w:rPr>
        <w:t>Časová postupnosť prác:</w:t>
      </w:r>
    </w:p>
    <w:p w:rsidR="00F11C16" w:rsidRPr="00EA58AE" w:rsidRDefault="00F11C16" w:rsidP="00F11C16">
      <w:pPr>
        <w:pStyle w:val="Odsekzoznamu"/>
        <w:numPr>
          <w:ilvl w:val="0"/>
          <w:numId w:val="38"/>
        </w:numPr>
        <w:spacing w:after="0" w:line="240" w:lineRule="auto"/>
        <w:jc w:val="both"/>
        <w:rPr>
          <w:rFonts w:ascii="Times New Roman" w:eastAsia="Calibri" w:hAnsi="Times New Roman" w:cs="Times New Roman"/>
          <w:sz w:val="24"/>
          <w:szCs w:val="24"/>
        </w:rPr>
      </w:pPr>
      <w:r w:rsidRPr="00EA58AE">
        <w:rPr>
          <w:rFonts w:ascii="Times New Roman" w:eastAsia="Calibri" w:hAnsi="Times New Roman" w:cs="Times New Roman"/>
          <w:sz w:val="24"/>
          <w:szCs w:val="24"/>
        </w:rPr>
        <w:t>Vypracovanie priestorových a prevádzkových požiadaviek ZUŠ</w:t>
      </w:r>
      <w:r>
        <w:rPr>
          <w:rFonts w:ascii="Times New Roman" w:eastAsia="Calibri" w:hAnsi="Times New Roman" w:cs="Times New Roman"/>
          <w:sz w:val="24"/>
          <w:szCs w:val="24"/>
        </w:rPr>
        <w:t>.</w:t>
      </w:r>
    </w:p>
    <w:p w:rsidR="00F11C16" w:rsidRPr="00EA58AE" w:rsidRDefault="00F11C16" w:rsidP="00F11C16">
      <w:pPr>
        <w:pStyle w:val="Odsekzoznamu"/>
        <w:numPr>
          <w:ilvl w:val="0"/>
          <w:numId w:val="38"/>
        </w:numPr>
        <w:spacing w:after="0" w:line="240" w:lineRule="auto"/>
        <w:jc w:val="both"/>
        <w:rPr>
          <w:rFonts w:ascii="Times New Roman" w:eastAsia="Calibri" w:hAnsi="Times New Roman" w:cs="Times New Roman"/>
          <w:sz w:val="24"/>
          <w:szCs w:val="24"/>
        </w:rPr>
      </w:pPr>
      <w:r w:rsidRPr="00EA58AE">
        <w:rPr>
          <w:rFonts w:ascii="Times New Roman" w:eastAsia="Calibri" w:hAnsi="Times New Roman" w:cs="Times New Roman"/>
          <w:sz w:val="24"/>
          <w:szCs w:val="24"/>
        </w:rPr>
        <w:t xml:space="preserve">Vypracovanie záujmov mesta na vymedzenej časti danej funkčnej plochy </w:t>
      </w:r>
      <w:r>
        <w:rPr>
          <w:rFonts w:ascii="Times New Roman" w:eastAsia="Calibri" w:hAnsi="Times New Roman" w:cs="Times New Roman"/>
          <w:sz w:val="24"/>
          <w:szCs w:val="24"/>
        </w:rPr>
        <w:t>a v priestoroch MKIC.</w:t>
      </w:r>
    </w:p>
    <w:p w:rsidR="00F11C16" w:rsidRPr="00EA58AE" w:rsidRDefault="00F11C16" w:rsidP="00F11C16">
      <w:pPr>
        <w:pStyle w:val="Odsekzoznamu"/>
        <w:numPr>
          <w:ilvl w:val="0"/>
          <w:numId w:val="38"/>
        </w:numPr>
        <w:spacing w:after="0" w:line="240" w:lineRule="auto"/>
        <w:jc w:val="both"/>
        <w:rPr>
          <w:rFonts w:ascii="Times New Roman" w:eastAsia="Calibri" w:hAnsi="Times New Roman" w:cs="Times New Roman"/>
          <w:sz w:val="24"/>
          <w:szCs w:val="24"/>
        </w:rPr>
      </w:pPr>
      <w:r w:rsidRPr="00EA58AE">
        <w:rPr>
          <w:rFonts w:ascii="Times New Roman" w:eastAsia="Calibri" w:hAnsi="Times New Roman" w:cs="Times New Roman"/>
          <w:sz w:val="24"/>
          <w:szCs w:val="24"/>
        </w:rPr>
        <w:t>Vypracovanie celkovej využiteľnosti vymedzenej funkčnej plochy v súlade s princípmi a zámermi dotvárania CMZ.</w:t>
      </w:r>
    </w:p>
    <w:p w:rsidR="00F11C16" w:rsidRPr="00EA58AE" w:rsidRDefault="00F11C16" w:rsidP="00F11C16">
      <w:pPr>
        <w:pStyle w:val="Odsekzoznamu"/>
        <w:numPr>
          <w:ilvl w:val="0"/>
          <w:numId w:val="38"/>
        </w:numPr>
        <w:spacing w:after="0" w:line="240" w:lineRule="auto"/>
        <w:jc w:val="both"/>
        <w:rPr>
          <w:rFonts w:ascii="Times New Roman" w:eastAsia="Calibri" w:hAnsi="Times New Roman" w:cs="Times New Roman"/>
          <w:sz w:val="24"/>
          <w:szCs w:val="24"/>
        </w:rPr>
      </w:pPr>
      <w:r w:rsidRPr="00EA58AE">
        <w:rPr>
          <w:rFonts w:ascii="Times New Roman" w:eastAsia="Calibri" w:hAnsi="Times New Roman" w:cs="Times New Roman"/>
          <w:sz w:val="24"/>
          <w:szCs w:val="24"/>
        </w:rPr>
        <w:t>Sumarizácia požiadaviek a podkladov súťažných podmienok</w:t>
      </w:r>
      <w:r>
        <w:rPr>
          <w:rFonts w:ascii="Times New Roman" w:eastAsia="Calibri" w:hAnsi="Times New Roman" w:cs="Times New Roman"/>
          <w:sz w:val="24"/>
          <w:szCs w:val="24"/>
        </w:rPr>
        <w:t>.</w:t>
      </w:r>
    </w:p>
    <w:p w:rsidR="00F11C16" w:rsidRDefault="00F11C16" w:rsidP="00F11C16">
      <w:pPr>
        <w:pStyle w:val="Odsekzoznamu"/>
        <w:numPr>
          <w:ilvl w:val="0"/>
          <w:numId w:val="38"/>
        </w:numPr>
        <w:spacing w:after="0" w:line="240" w:lineRule="auto"/>
        <w:jc w:val="both"/>
        <w:rPr>
          <w:rFonts w:ascii="Times New Roman" w:eastAsia="Calibri" w:hAnsi="Times New Roman" w:cs="Times New Roman"/>
          <w:sz w:val="24"/>
          <w:szCs w:val="24"/>
        </w:rPr>
      </w:pPr>
      <w:r w:rsidRPr="00EA58AE">
        <w:rPr>
          <w:rFonts w:ascii="Times New Roman" w:eastAsia="Calibri" w:hAnsi="Times New Roman" w:cs="Times New Roman"/>
          <w:sz w:val="24"/>
          <w:szCs w:val="24"/>
        </w:rPr>
        <w:t>Iniciovať rokovania so Slovenskou komorou architektov (SKA –výbor pre súťaže a verejné obstarávania) za účelom uzatvorenia zmluvného vzťahu predmetom ktorého bude pomoc  vyhlasovateľovi  s  poskytnutím poradenstva pri tvorbe súťažných podmienok a prípadne aj s hodnoteným predložených návrhov delegovaním odborníkov do poroty</w:t>
      </w:r>
    </w:p>
    <w:p w:rsidR="00F11C16" w:rsidRPr="00EA58AE" w:rsidRDefault="00F11C16" w:rsidP="00F11C16">
      <w:pPr>
        <w:pStyle w:val="Odsekzoznamu"/>
        <w:spacing w:after="0" w:line="240" w:lineRule="auto"/>
        <w:ind w:left="0"/>
        <w:jc w:val="both"/>
        <w:rPr>
          <w:rFonts w:ascii="Times New Roman" w:eastAsia="Calibri" w:hAnsi="Times New Roman" w:cs="Times New Roman"/>
          <w:sz w:val="24"/>
          <w:szCs w:val="24"/>
        </w:rPr>
      </w:pPr>
      <w:r w:rsidRPr="00F11C16">
        <w:rPr>
          <w:rFonts w:ascii="Times New Roman" w:eastAsia="Calibri" w:hAnsi="Times New Roman" w:cs="Times New Roman"/>
          <w:sz w:val="24"/>
          <w:szCs w:val="24"/>
          <w:u w:val="single"/>
        </w:rPr>
        <w:lastRenderedPageBreak/>
        <w:t>Uznesenie je v plnení.</w:t>
      </w:r>
      <w:r>
        <w:rPr>
          <w:rFonts w:ascii="Times New Roman" w:eastAsia="Calibri" w:hAnsi="Times New Roman" w:cs="Times New Roman"/>
          <w:sz w:val="24"/>
          <w:szCs w:val="24"/>
          <w:u w:val="single"/>
        </w:rPr>
        <w:t xml:space="preserve"> </w:t>
      </w:r>
      <w:r w:rsidRPr="00EA58AE">
        <w:rPr>
          <w:rFonts w:ascii="Times New Roman" w:eastAsia="Calibri" w:hAnsi="Times New Roman" w:cs="Times New Roman"/>
          <w:sz w:val="24"/>
          <w:szCs w:val="24"/>
        </w:rPr>
        <w:t>Mestský úrad na základe požiadavky ZUŠ predkladá na rokovanie MsZ dňa 15.2.2018 materiál  o priestorových a prevádzkových požiadav</w:t>
      </w:r>
      <w:r>
        <w:rPr>
          <w:rFonts w:ascii="Times New Roman" w:eastAsia="Calibri" w:hAnsi="Times New Roman" w:cs="Times New Roman"/>
          <w:sz w:val="24"/>
          <w:szCs w:val="24"/>
        </w:rPr>
        <w:t>kách</w:t>
      </w:r>
      <w:r w:rsidRPr="00EA58AE">
        <w:rPr>
          <w:rFonts w:ascii="Times New Roman" w:eastAsia="Calibri" w:hAnsi="Times New Roman" w:cs="Times New Roman"/>
          <w:sz w:val="24"/>
          <w:szCs w:val="24"/>
        </w:rPr>
        <w:t xml:space="preserve"> ZUŠ. Mestský úrad pripravuje premietnutie a/alebo zosúladenie týchto požiadaviek s pripravovanou urbanistickou štúdiou Centrálna mestská zóna I.</w:t>
      </w:r>
    </w:p>
    <w:p w:rsidR="004A4AF3" w:rsidRDefault="004A4AF3" w:rsidP="00DC13DC">
      <w:pPr>
        <w:rPr>
          <w:rFonts w:ascii="Times New Roman" w:hAnsi="Times New Roman" w:cs="Times New Roman"/>
          <w:sz w:val="24"/>
          <w:szCs w:val="24"/>
        </w:rPr>
      </w:pPr>
    </w:p>
    <w:p w:rsidR="004A4AF3" w:rsidRDefault="004A4AF3" w:rsidP="004A4AF3">
      <w:pPr>
        <w:pStyle w:val="Nadpis2"/>
      </w:pPr>
      <w:r>
        <w:t>MsZ zo dňa 11.01.2015 – Uznesenie č. 7/2018</w:t>
      </w:r>
    </w:p>
    <w:p w:rsidR="004A4AF3" w:rsidRDefault="004A4AF3" w:rsidP="004A4AF3">
      <w:pPr>
        <w:pStyle w:val="Bezriadkovania"/>
        <w:jc w:val="both"/>
        <w:rPr>
          <w:rFonts w:ascii="Times New Roman" w:hAnsi="Times New Roman" w:cs="Times New Roman"/>
          <w:sz w:val="24"/>
          <w:szCs w:val="24"/>
        </w:rPr>
      </w:pPr>
      <w:r>
        <w:rPr>
          <w:rFonts w:ascii="Times New Roman" w:hAnsi="Times New Roman" w:cs="Times New Roman"/>
          <w:sz w:val="24"/>
          <w:szCs w:val="24"/>
        </w:rPr>
        <w:t>schválilo</w:t>
      </w:r>
      <w:r w:rsidRPr="00083C1E">
        <w:rPr>
          <w:rFonts w:ascii="Times New Roman" w:hAnsi="Times New Roman" w:cs="Times New Roman"/>
          <w:sz w:val="24"/>
          <w:szCs w:val="24"/>
        </w:rPr>
        <w:t xml:space="preserve"> </w:t>
      </w:r>
      <w:r>
        <w:rPr>
          <w:rFonts w:ascii="Times New Roman" w:hAnsi="Times New Roman" w:cs="Times New Roman"/>
          <w:sz w:val="24"/>
          <w:szCs w:val="24"/>
        </w:rPr>
        <w:t>uzatvorenie nájomnej zmluvy na prenájom nebytových priestorov č. 33 a časti spoločných priestorov č. 34 a 35 v Zdravotnom stredisku v Stupave pre mediciálnu pedikúru Božene Hoďovej.</w:t>
      </w:r>
    </w:p>
    <w:p w:rsidR="004A4AF3" w:rsidRPr="004A4AF3" w:rsidRDefault="004A4AF3" w:rsidP="004A4AF3">
      <w:pPr>
        <w:pStyle w:val="Bezriadkovania"/>
        <w:jc w:val="both"/>
        <w:rPr>
          <w:rFonts w:ascii="Times New Roman" w:hAnsi="Times New Roman" w:cs="Times New Roman"/>
          <w:sz w:val="24"/>
          <w:szCs w:val="24"/>
        </w:rPr>
      </w:pPr>
      <w:r w:rsidRPr="004A4AF3">
        <w:rPr>
          <w:rFonts w:ascii="Times New Roman" w:hAnsi="Times New Roman" w:cs="Times New Roman"/>
          <w:sz w:val="24"/>
          <w:szCs w:val="24"/>
          <w:u w:val="single"/>
        </w:rPr>
        <w:t>Uznesenie je v</w:t>
      </w:r>
      <w:r>
        <w:rPr>
          <w:rFonts w:ascii="Times New Roman" w:hAnsi="Times New Roman" w:cs="Times New Roman"/>
          <w:sz w:val="24"/>
          <w:szCs w:val="24"/>
          <w:u w:val="single"/>
        </w:rPr>
        <w:t> </w:t>
      </w:r>
      <w:r w:rsidRPr="004A4AF3">
        <w:rPr>
          <w:rFonts w:ascii="Times New Roman" w:hAnsi="Times New Roman" w:cs="Times New Roman"/>
          <w:sz w:val="24"/>
          <w:szCs w:val="24"/>
          <w:u w:val="single"/>
        </w:rPr>
        <w:t>plnení</w:t>
      </w:r>
      <w:r>
        <w:rPr>
          <w:rFonts w:ascii="Times New Roman" w:hAnsi="Times New Roman" w:cs="Times New Roman"/>
          <w:sz w:val="24"/>
          <w:szCs w:val="24"/>
          <w:u w:val="single"/>
        </w:rPr>
        <w:t>.</w:t>
      </w:r>
      <w:r w:rsidRPr="004A4AF3">
        <w:rPr>
          <w:rFonts w:ascii="Times New Roman" w:hAnsi="Times New Roman" w:cs="Times New Roman"/>
          <w:sz w:val="24"/>
          <w:szCs w:val="24"/>
        </w:rPr>
        <w:t xml:space="preserve"> Nájomná zmluva nie je podpísaná, nakoľko v priestoroch prenájmu prebiehajú rekonštrukčné práce (rekonštrukcia rozvodov elektro)</w:t>
      </w:r>
      <w:r w:rsidRPr="004A4AF3" w:rsidDel="00F423D5">
        <w:rPr>
          <w:rFonts w:ascii="Times New Roman" w:hAnsi="Times New Roman" w:cs="Times New Roman"/>
          <w:sz w:val="24"/>
          <w:szCs w:val="24"/>
        </w:rPr>
        <w:t xml:space="preserve"> </w:t>
      </w:r>
    </w:p>
    <w:p w:rsidR="004A4AF3" w:rsidRDefault="004A4AF3" w:rsidP="004A4AF3">
      <w:pPr>
        <w:pStyle w:val="Bezriadkovania"/>
        <w:jc w:val="both"/>
        <w:rPr>
          <w:rFonts w:ascii="Times New Roman" w:hAnsi="Times New Roman" w:cs="Times New Roman"/>
          <w:sz w:val="24"/>
          <w:szCs w:val="24"/>
        </w:rPr>
      </w:pPr>
    </w:p>
    <w:p w:rsidR="00EA58AE" w:rsidRDefault="00EA58AE">
      <w:pPr>
        <w:rPr>
          <w:rFonts w:ascii="Times New Roman" w:hAnsi="Times New Roman" w:cs="Times New Roman"/>
          <w:sz w:val="26"/>
          <w:szCs w:val="26"/>
          <w:u w:val="single"/>
        </w:rPr>
      </w:pPr>
    </w:p>
    <w:p w:rsidR="00BF3BAD" w:rsidRDefault="00BF3BAD" w:rsidP="003975D2">
      <w:pPr>
        <w:pStyle w:val="Bezriadkovania"/>
        <w:ind w:left="2835"/>
        <w:jc w:val="both"/>
        <w:rPr>
          <w:rFonts w:ascii="Times New Roman" w:hAnsi="Times New Roman" w:cs="Times New Roman"/>
          <w:sz w:val="26"/>
          <w:szCs w:val="26"/>
          <w:u w:val="single"/>
        </w:rPr>
      </w:pPr>
      <w:r>
        <w:rPr>
          <w:rFonts w:ascii="Times New Roman" w:hAnsi="Times New Roman" w:cs="Times New Roman"/>
          <w:sz w:val="26"/>
          <w:szCs w:val="26"/>
          <w:u w:val="single"/>
        </w:rPr>
        <w:t>III. časť:    Nesplnené uznesenia</w:t>
      </w:r>
    </w:p>
    <w:p w:rsidR="00890113" w:rsidRDefault="00890113" w:rsidP="003975D2">
      <w:pPr>
        <w:pStyle w:val="Bezriadkovania"/>
        <w:jc w:val="both"/>
        <w:rPr>
          <w:rFonts w:ascii="Times New Roman" w:hAnsi="Times New Roman" w:cs="Times New Roman"/>
          <w:sz w:val="24"/>
          <w:szCs w:val="24"/>
        </w:rPr>
      </w:pPr>
    </w:p>
    <w:p w:rsidR="00BF3BAD" w:rsidRDefault="00BF3BAD" w:rsidP="003975D2">
      <w:pPr>
        <w:pStyle w:val="Bezriadkovania"/>
        <w:jc w:val="both"/>
        <w:rPr>
          <w:rFonts w:ascii="Times New Roman" w:hAnsi="Times New Roman" w:cs="Times New Roman"/>
          <w:sz w:val="24"/>
          <w:szCs w:val="24"/>
        </w:rPr>
      </w:pPr>
    </w:p>
    <w:p w:rsidR="00553115" w:rsidRDefault="00553115" w:rsidP="003975D2">
      <w:pPr>
        <w:pStyle w:val="Nadpis2"/>
      </w:pPr>
      <w:r w:rsidRPr="00553115">
        <w:t xml:space="preserve">MsZ zo dňa </w:t>
      </w:r>
      <w:r>
        <w:t>09.11.2017</w:t>
      </w:r>
      <w:r w:rsidRPr="00553115">
        <w:t xml:space="preserve"> – Uznesenie</w:t>
      </w:r>
      <w:r>
        <w:t xml:space="preserve"> č. 253/2017</w:t>
      </w:r>
    </w:p>
    <w:p w:rsidR="00553115" w:rsidRPr="00553115" w:rsidRDefault="00553115" w:rsidP="003975D2">
      <w:pPr>
        <w:spacing w:after="0" w:line="240" w:lineRule="auto"/>
        <w:jc w:val="both"/>
        <w:rPr>
          <w:rFonts w:ascii="Times New Roman" w:eastAsia="Calibri" w:hAnsi="Times New Roman" w:cs="Times New Roman"/>
          <w:b/>
          <w:sz w:val="24"/>
          <w:szCs w:val="24"/>
          <w:u w:val="single"/>
        </w:rPr>
      </w:pPr>
      <w:r w:rsidRPr="00553115">
        <w:rPr>
          <w:rFonts w:ascii="Times New Roman" w:eastAsia="Calibri" w:hAnsi="Times New Roman" w:cs="Times New Roman"/>
          <w:sz w:val="24"/>
          <w:szCs w:val="24"/>
        </w:rPr>
        <w:t>ukladá prednostovi mestského úradu, aby za účelom zabezpečenia jednotného postupu pri verejnom obstarávaní zákaziek na dodanie tovaru,  na uskutočnenie staveb</w:t>
      </w:r>
      <w:r>
        <w:rPr>
          <w:rFonts w:ascii="Times New Roman" w:eastAsia="Calibri" w:hAnsi="Times New Roman" w:cs="Times New Roman"/>
          <w:sz w:val="24"/>
          <w:szCs w:val="24"/>
        </w:rPr>
        <w:t>ných prác a na </w:t>
      </w:r>
      <w:r w:rsidRPr="00553115">
        <w:rPr>
          <w:rFonts w:ascii="Times New Roman" w:eastAsia="Calibri" w:hAnsi="Times New Roman" w:cs="Times New Roman"/>
          <w:sz w:val="24"/>
          <w:szCs w:val="24"/>
        </w:rPr>
        <w:t>poskytnutie služieb podľa osobitného predpisu - zákon č. 343/2015 Z.z. v znení neskorších predpisov (ďalej len „zákon“)  do najbližšieho rokovania mestského zastupiteľstva predložil</w:t>
      </w:r>
      <w:r>
        <w:rPr>
          <w:rFonts w:ascii="Times New Roman" w:eastAsia="Calibri" w:hAnsi="Times New Roman" w:cs="Times New Roman"/>
          <w:b/>
          <w:sz w:val="24"/>
          <w:szCs w:val="24"/>
        </w:rPr>
        <w:t xml:space="preserve"> </w:t>
      </w:r>
      <w:r w:rsidRPr="00553115">
        <w:rPr>
          <w:rFonts w:ascii="Times New Roman" w:eastAsia="Calibri" w:hAnsi="Times New Roman" w:cs="Times New Roman"/>
          <w:sz w:val="24"/>
          <w:szCs w:val="24"/>
        </w:rPr>
        <w:t xml:space="preserve">zásady verejných obstarávaní v meste Stupava spracované v súlade s aktuálnym znením zákona, tak aby tieto zásady upravovali minimálne: </w:t>
      </w:r>
    </w:p>
    <w:p w:rsidR="00553115" w:rsidRPr="00553115" w:rsidRDefault="00553115" w:rsidP="003975D2">
      <w:pPr>
        <w:numPr>
          <w:ilvl w:val="0"/>
          <w:numId w:val="28"/>
        </w:numPr>
        <w:spacing w:after="0" w:line="240" w:lineRule="auto"/>
        <w:ind w:left="357" w:hanging="357"/>
        <w:contextualSpacing/>
        <w:jc w:val="both"/>
        <w:rPr>
          <w:rFonts w:ascii="Times New Roman" w:eastAsia="Calibri" w:hAnsi="Times New Roman" w:cs="Times New Roman"/>
          <w:sz w:val="24"/>
          <w:szCs w:val="24"/>
        </w:rPr>
      </w:pPr>
      <w:r w:rsidRPr="00553115">
        <w:rPr>
          <w:rFonts w:ascii="Times New Roman" w:eastAsia="Calibri" w:hAnsi="Times New Roman" w:cs="Times New Roman"/>
          <w:sz w:val="24"/>
          <w:szCs w:val="24"/>
        </w:rPr>
        <w:t>koordinovanie a plánovanie procesu verejného obstarávania</w:t>
      </w:r>
    </w:p>
    <w:p w:rsidR="00553115" w:rsidRPr="00553115" w:rsidRDefault="00553115" w:rsidP="003975D2">
      <w:pPr>
        <w:numPr>
          <w:ilvl w:val="0"/>
          <w:numId w:val="28"/>
        </w:numPr>
        <w:spacing w:after="0" w:line="240" w:lineRule="auto"/>
        <w:jc w:val="both"/>
        <w:rPr>
          <w:rFonts w:ascii="Times New Roman" w:eastAsia="Calibri" w:hAnsi="Times New Roman" w:cs="Times New Roman"/>
          <w:sz w:val="24"/>
          <w:szCs w:val="24"/>
        </w:rPr>
      </w:pPr>
      <w:r w:rsidRPr="00553115">
        <w:rPr>
          <w:rFonts w:ascii="Times New Roman" w:eastAsia="Calibri" w:hAnsi="Times New Roman" w:cs="Times New Roman"/>
          <w:sz w:val="24"/>
          <w:szCs w:val="24"/>
        </w:rPr>
        <w:t>postupy a metódy verejného obstarávania mesta Stupava v členení podľa typu a druhu zákazky vo vzťahu k predpokladanej hodnote zákaziek (ďalej len „PHZ“) (zákazka s nízkou hodnotou, podlimitná zákazka, nadlimitná zákazka)</w:t>
      </w:r>
    </w:p>
    <w:p w:rsidR="00553115" w:rsidRPr="00553115" w:rsidRDefault="00553115" w:rsidP="003975D2">
      <w:pPr>
        <w:numPr>
          <w:ilvl w:val="0"/>
          <w:numId w:val="28"/>
        </w:numPr>
        <w:spacing w:after="0" w:line="240" w:lineRule="auto"/>
        <w:jc w:val="both"/>
        <w:rPr>
          <w:rFonts w:ascii="Times New Roman" w:eastAsia="Calibri" w:hAnsi="Times New Roman" w:cs="Times New Roman"/>
          <w:sz w:val="24"/>
          <w:szCs w:val="24"/>
        </w:rPr>
      </w:pPr>
      <w:r w:rsidRPr="00553115">
        <w:rPr>
          <w:rFonts w:ascii="Times New Roman" w:eastAsia="Calibri" w:hAnsi="Times New Roman" w:cs="Times New Roman"/>
          <w:sz w:val="24"/>
          <w:szCs w:val="24"/>
        </w:rPr>
        <w:t xml:space="preserve">postup verejného obstarávateľa – mesta Stupava – pri zadávaní zákaziek s nízkou hodnotou, pričom rozčlení postup do podpostupov podľa výšky PHZ tak, aby bol v maximálnej miere dodržaný princíp hospodárnosti a v čo najvyššej miere bol eliminovaný postup priameho zadania bez predchádzajúcej hospodárskej súťaže </w:t>
      </w:r>
    </w:p>
    <w:p w:rsidR="00553115" w:rsidRPr="00553115" w:rsidRDefault="00553115" w:rsidP="003975D2">
      <w:pPr>
        <w:numPr>
          <w:ilvl w:val="0"/>
          <w:numId w:val="28"/>
        </w:numPr>
        <w:spacing w:after="0" w:line="240" w:lineRule="auto"/>
        <w:jc w:val="both"/>
        <w:rPr>
          <w:rFonts w:ascii="Times New Roman" w:eastAsia="Calibri" w:hAnsi="Times New Roman" w:cs="Times New Roman"/>
          <w:sz w:val="24"/>
          <w:szCs w:val="24"/>
        </w:rPr>
      </w:pPr>
      <w:r w:rsidRPr="00553115">
        <w:rPr>
          <w:rFonts w:ascii="Times New Roman" w:eastAsia="Calibri" w:hAnsi="Times New Roman" w:cs="Times New Roman"/>
          <w:sz w:val="24"/>
          <w:szCs w:val="24"/>
        </w:rPr>
        <w:t>finančné limity vzťahujúce sa na mesto podľa § 5 zákona</w:t>
      </w:r>
    </w:p>
    <w:p w:rsidR="00553115" w:rsidRPr="00553115" w:rsidRDefault="00553115" w:rsidP="003975D2">
      <w:pPr>
        <w:numPr>
          <w:ilvl w:val="0"/>
          <w:numId w:val="28"/>
        </w:numPr>
        <w:spacing w:after="0" w:line="240" w:lineRule="auto"/>
        <w:ind w:left="357" w:hanging="357"/>
        <w:jc w:val="both"/>
        <w:rPr>
          <w:rFonts w:ascii="Times New Roman" w:eastAsia="Calibri" w:hAnsi="Times New Roman" w:cs="Times New Roman"/>
          <w:sz w:val="24"/>
          <w:szCs w:val="24"/>
        </w:rPr>
      </w:pPr>
      <w:r w:rsidRPr="00553115">
        <w:rPr>
          <w:rFonts w:ascii="Times New Roman" w:eastAsia="Calibri" w:hAnsi="Times New Roman" w:cs="Times New Roman"/>
          <w:sz w:val="24"/>
          <w:szCs w:val="24"/>
        </w:rPr>
        <w:t>systém verejného obstarávania vrátane definovania jeho prvkov</w:t>
      </w:r>
    </w:p>
    <w:p w:rsidR="00F423D5" w:rsidRPr="00463CE5" w:rsidRDefault="00F513E4" w:rsidP="00DC13DC">
      <w:pPr>
        <w:spacing w:after="0" w:line="240" w:lineRule="auto"/>
        <w:jc w:val="both"/>
        <w:rPr>
          <w:rFonts w:ascii="Times New Roman" w:hAnsi="Times New Roman" w:cs="Times New Roman"/>
          <w:sz w:val="24"/>
          <w:szCs w:val="24"/>
        </w:rPr>
      </w:pPr>
      <w:r w:rsidRPr="00463CE5">
        <w:rPr>
          <w:rFonts w:ascii="Times New Roman" w:hAnsi="Times New Roman" w:cs="Times New Roman"/>
          <w:sz w:val="24"/>
          <w:szCs w:val="24"/>
          <w:u w:val="single"/>
        </w:rPr>
        <w:t xml:space="preserve">Uznesenie </w:t>
      </w:r>
      <w:r w:rsidR="00463CE5" w:rsidRPr="00463CE5">
        <w:rPr>
          <w:rFonts w:ascii="Times New Roman" w:hAnsi="Times New Roman" w:cs="Times New Roman"/>
          <w:sz w:val="24"/>
          <w:szCs w:val="24"/>
          <w:u w:val="single"/>
        </w:rPr>
        <w:t>nie je splnené.</w:t>
      </w:r>
      <w:r w:rsidR="00F423D5" w:rsidRPr="00463CE5">
        <w:rPr>
          <w:rFonts w:ascii="Times New Roman" w:hAnsi="Times New Roman" w:cs="Times New Roman"/>
          <w:sz w:val="24"/>
          <w:szCs w:val="24"/>
        </w:rPr>
        <w:t xml:space="preserve"> </w:t>
      </w:r>
    </w:p>
    <w:p w:rsidR="006129CF" w:rsidRDefault="006129CF" w:rsidP="00DC13DC">
      <w:pPr>
        <w:rPr>
          <w:rFonts w:ascii="Times New Roman" w:hAnsi="Times New Roman" w:cs="Times New Roman"/>
          <w:sz w:val="24"/>
          <w:szCs w:val="24"/>
          <w:u w:val="single"/>
        </w:rPr>
      </w:pPr>
      <w:bookmarkStart w:id="5" w:name="_Hlk498933203"/>
    </w:p>
    <w:p w:rsidR="00553115" w:rsidRDefault="00553115" w:rsidP="003975D2">
      <w:pPr>
        <w:pStyle w:val="Nadpis2"/>
      </w:pPr>
      <w:r w:rsidRPr="00553115">
        <w:t xml:space="preserve">MsZ zo dňa </w:t>
      </w:r>
      <w:r>
        <w:t>09.11.2017</w:t>
      </w:r>
      <w:r w:rsidRPr="00553115">
        <w:t xml:space="preserve"> – Uznesenie</w:t>
      </w:r>
      <w:r>
        <w:t xml:space="preserve"> </w:t>
      </w:r>
      <w:bookmarkEnd w:id="5"/>
      <w:r>
        <w:t>č. 255/2017</w:t>
      </w:r>
    </w:p>
    <w:p w:rsidR="00436C06" w:rsidRDefault="00436C06" w:rsidP="003975D2">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u</w:t>
      </w:r>
      <w:r w:rsidRPr="00436C06">
        <w:rPr>
          <w:rFonts w:ascii="Times New Roman" w:hAnsi="Times New Roman" w:cs="Times New Roman"/>
          <w:sz w:val="24"/>
          <w:szCs w:val="24"/>
        </w:rPr>
        <w:t xml:space="preserve">kladá </w:t>
      </w:r>
      <w:r w:rsidRPr="00436C06">
        <w:rPr>
          <w:rFonts w:ascii="Times New Roman" w:eastAsia="Calibri" w:hAnsi="Times New Roman" w:cs="Times New Roman"/>
          <w:sz w:val="24"/>
          <w:szCs w:val="24"/>
        </w:rPr>
        <w:t>prednostovi mestského úradu, aby smernicu č. 3/2017 v prepracovanej verzii predložil na najbližšie zasadnutia mestského zastupiteľstva na schválenie.</w:t>
      </w:r>
    </w:p>
    <w:p w:rsidR="009A2917" w:rsidRPr="00353DE6" w:rsidRDefault="00F513E4" w:rsidP="00DC13DC">
      <w:pPr>
        <w:spacing w:after="0" w:line="240" w:lineRule="auto"/>
        <w:jc w:val="both"/>
        <w:rPr>
          <w:rFonts w:ascii="Times New Roman" w:hAnsi="Times New Roman" w:cs="Times New Roman"/>
          <w:i/>
          <w:sz w:val="24"/>
          <w:szCs w:val="24"/>
          <w:u w:val="single"/>
        </w:rPr>
      </w:pPr>
      <w:r w:rsidRPr="00353DE6">
        <w:rPr>
          <w:rFonts w:ascii="Times New Roman" w:hAnsi="Times New Roman" w:cs="Times New Roman"/>
          <w:sz w:val="24"/>
          <w:szCs w:val="24"/>
          <w:u w:val="single"/>
        </w:rPr>
        <w:t>Uznesenie nie je splnené z dôvodu postúpenia uznesenia, ktorým bol prijatý dodatok č. 1 k</w:t>
      </w:r>
      <w:r w:rsidR="00810C99" w:rsidRPr="00353DE6">
        <w:rPr>
          <w:rFonts w:ascii="Times New Roman" w:hAnsi="Times New Roman" w:cs="Times New Roman"/>
          <w:sz w:val="24"/>
          <w:szCs w:val="24"/>
          <w:u w:val="single"/>
        </w:rPr>
        <w:t> </w:t>
      </w:r>
      <w:r w:rsidRPr="00353DE6">
        <w:rPr>
          <w:rFonts w:ascii="Times New Roman" w:hAnsi="Times New Roman" w:cs="Times New Roman"/>
          <w:sz w:val="24"/>
          <w:szCs w:val="24"/>
          <w:u w:val="single"/>
        </w:rPr>
        <w:t>Štatútu mesta Stupava na preskúmanie prokuratúre</w:t>
      </w:r>
      <w:r w:rsidR="00810C99" w:rsidRPr="00353DE6">
        <w:rPr>
          <w:rFonts w:ascii="Times New Roman" w:hAnsi="Times New Roman" w:cs="Times New Roman"/>
          <w:sz w:val="24"/>
          <w:szCs w:val="24"/>
          <w:u w:val="single"/>
        </w:rPr>
        <w:t>.</w:t>
      </w:r>
      <w:r w:rsidR="00272EAB" w:rsidRPr="00353DE6">
        <w:rPr>
          <w:rFonts w:ascii="Times New Roman" w:hAnsi="Times New Roman" w:cs="Times New Roman"/>
          <w:sz w:val="24"/>
          <w:szCs w:val="24"/>
          <w:u w:val="single"/>
        </w:rPr>
        <w:t xml:space="preserve"> </w:t>
      </w:r>
      <w:r w:rsidR="009A2917" w:rsidRPr="00353DE6">
        <w:rPr>
          <w:rFonts w:ascii="Times New Roman" w:hAnsi="Times New Roman" w:cs="Times New Roman"/>
          <w:sz w:val="24"/>
          <w:szCs w:val="24"/>
        </w:rPr>
        <w:t>Stav plnenia uznesenia je nezmenený.</w:t>
      </w:r>
    </w:p>
    <w:p w:rsidR="00810C99" w:rsidRPr="00553115" w:rsidRDefault="00810C99" w:rsidP="00DC13DC">
      <w:pPr>
        <w:rPr>
          <w:rFonts w:ascii="Times New Roman" w:hAnsi="Times New Roman" w:cs="Times New Roman"/>
          <w:sz w:val="24"/>
          <w:szCs w:val="24"/>
          <w:u w:val="single"/>
        </w:rPr>
      </w:pPr>
    </w:p>
    <w:p w:rsidR="00436C06" w:rsidRDefault="00553115" w:rsidP="003975D2">
      <w:pPr>
        <w:pStyle w:val="Nadpis2"/>
        <w:rPr>
          <w:rFonts w:eastAsia="Calibri"/>
        </w:rPr>
      </w:pPr>
      <w:r w:rsidRPr="00436C06">
        <w:rPr>
          <w:rFonts w:eastAsia="Calibri"/>
        </w:rPr>
        <w:t>MsZ zo dňa 09.11.2017 – Uznesenie</w:t>
      </w:r>
      <w:r w:rsidR="00436C06">
        <w:rPr>
          <w:rFonts w:eastAsia="Calibri"/>
        </w:rPr>
        <w:t xml:space="preserve"> č. 256/2017</w:t>
      </w:r>
    </w:p>
    <w:p w:rsidR="00436C06" w:rsidRDefault="00436C06" w:rsidP="003975D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ukladá </w:t>
      </w:r>
      <w:r w:rsidRPr="00436C06">
        <w:rPr>
          <w:rFonts w:ascii="Times New Roman" w:eastAsia="Calibri" w:hAnsi="Times New Roman" w:cs="Times New Roman"/>
          <w:sz w:val="24"/>
          <w:szCs w:val="24"/>
        </w:rPr>
        <w:t xml:space="preserve">prednostovi mestského úradu a riaditeľke MKIC, aby v zmysle § 6 Štatútu mestských novín mesta Stupava zabezpečili prípravu a zverejnenie oznámenia na webovej stránke mesta, predmetom ktorého bude výzva na podávanie prihlášok za člena redakčnej rady Stupavských </w:t>
      </w:r>
      <w:r w:rsidRPr="00436C06">
        <w:rPr>
          <w:rFonts w:ascii="Times New Roman" w:eastAsia="Calibri" w:hAnsi="Times New Roman" w:cs="Times New Roman"/>
          <w:sz w:val="24"/>
          <w:szCs w:val="24"/>
        </w:rPr>
        <w:lastRenderedPageBreak/>
        <w:t>novín, ktorý je zástupcom občanov mesta a bude volený do funkcie na základe verejného losovania z prihlásených kandidátov, ako aj podávanie prihlášok za členov redakčnej rady volených mestským zastupiteľstvom. Prílohou prihlášky budú stručné profesijné životopisy prihlásených kandidátov s tým, že výzva bude zverejnená na webovej stránke mesta minimálne na dobu 15 dní.  Termín: bezodkladne</w:t>
      </w:r>
      <w:r>
        <w:rPr>
          <w:rFonts w:ascii="Times New Roman" w:eastAsia="Calibri" w:hAnsi="Times New Roman" w:cs="Times New Roman"/>
          <w:sz w:val="24"/>
          <w:szCs w:val="24"/>
        </w:rPr>
        <w:t>.</w:t>
      </w:r>
    </w:p>
    <w:p w:rsidR="00A52631" w:rsidRPr="00353DE6" w:rsidRDefault="00F513E4" w:rsidP="00DC13DC">
      <w:pPr>
        <w:spacing w:after="0" w:line="240" w:lineRule="auto"/>
        <w:jc w:val="both"/>
        <w:rPr>
          <w:rFonts w:ascii="Times New Roman" w:eastAsia="Calibri" w:hAnsi="Times New Roman" w:cs="Times New Roman"/>
          <w:sz w:val="24"/>
          <w:szCs w:val="24"/>
          <w:u w:val="single"/>
        </w:rPr>
      </w:pPr>
      <w:r w:rsidRPr="00353DE6">
        <w:rPr>
          <w:rFonts w:ascii="Times New Roman" w:eastAsia="Calibri" w:hAnsi="Times New Roman" w:cs="Times New Roman"/>
          <w:sz w:val="24"/>
          <w:szCs w:val="24"/>
          <w:u w:val="single"/>
        </w:rPr>
        <w:t xml:space="preserve">Uznesenie </w:t>
      </w:r>
      <w:r w:rsidR="00597B47" w:rsidRPr="00353DE6">
        <w:rPr>
          <w:rFonts w:ascii="Times New Roman" w:eastAsia="Calibri" w:hAnsi="Times New Roman" w:cs="Times New Roman"/>
          <w:sz w:val="24"/>
          <w:szCs w:val="24"/>
          <w:u w:val="single"/>
        </w:rPr>
        <w:t xml:space="preserve">je </w:t>
      </w:r>
      <w:r w:rsidR="00A52631" w:rsidRPr="00353DE6">
        <w:rPr>
          <w:rFonts w:ascii="Times New Roman" w:eastAsia="Calibri" w:hAnsi="Times New Roman" w:cs="Times New Roman"/>
          <w:sz w:val="24"/>
          <w:szCs w:val="24"/>
          <w:u w:val="single"/>
        </w:rPr>
        <w:t>nesplnené.</w:t>
      </w:r>
    </w:p>
    <w:p w:rsidR="00B139DE" w:rsidRPr="00AC65B0" w:rsidRDefault="00B139DE" w:rsidP="00DC13DC">
      <w:pPr>
        <w:rPr>
          <w:rFonts w:ascii="Times New Roman" w:hAnsi="Times New Roman" w:cs="Times New Roman"/>
          <w:sz w:val="24"/>
          <w:szCs w:val="24"/>
        </w:rPr>
      </w:pPr>
    </w:p>
    <w:p w:rsidR="009D6F65" w:rsidRDefault="00B139DE" w:rsidP="003975D2">
      <w:pPr>
        <w:pStyle w:val="Nadpis2"/>
      </w:pPr>
      <w:r>
        <w:t xml:space="preserve">MsZ </w:t>
      </w:r>
      <w:r w:rsidRPr="00C34BC7">
        <w:t>zo dňa 14.12.2017 – Uznesenie č.</w:t>
      </w:r>
      <w:r>
        <w:t xml:space="preserve"> 325/2017 v bode E</w:t>
      </w:r>
    </w:p>
    <w:p w:rsidR="00B139DE" w:rsidRPr="00B139DE" w:rsidRDefault="00B139DE" w:rsidP="003975D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uložilo </w:t>
      </w:r>
      <w:r w:rsidRPr="00B139DE">
        <w:rPr>
          <w:rFonts w:ascii="Times New Roman" w:eastAsia="Calibri" w:hAnsi="Times New Roman" w:cs="Times New Roman"/>
          <w:sz w:val="24"/>
          <w:szCs w:val="24"/>
        </w:rPr>
        <w:t xml:space="preserve">prednostovi mestského úradu, aby zapracoval do rozpočtu mesta Stupava na rok 2018 </w:t>
      </w:r>
      <w:r>
        <w:rPr>
          <w:rFonts w:ascii="Times New Roman" w:eastAsia="Calibri" w:hAnsi="Times New Roman" w:cs="Times New Roman"/>
          <w:sz w:val="24"/>
          <w:szCs w:val="24"/>
        </w:rPr>
        <w:t xml:space="preserve"> </w:t>
      </w:r>
      <w:r w:rsidRPr="00B139DE">
        <w:rPr>
          <w:rFonts w:ascii="Times New Roman" w:eastAsia="Calibri" w:hAnsi="Times New Roman" w:cs="Times New Roman"/>
          <w:sz w:val="24"/>
          <w:szCs w:val="24"/>
        </w:rPr>
        <w:t>sumu 15.000, EUR na spracovanie súťažných podmienok a vyhlásenie verejnej</w:t>
      </w:r>
      <w:r>
        <w:rPr>
          <w:rFonts w:ascii="Times New Roman" w:eastAsia="Calibri" w:hAnsi="Times New Roman" w:cs="Times New Roman"/>
          <w:sz w:val="24"/>
          <w:szCs w:val="24"/>
        </w:rPr>
        <w:t xml:space="preserve"> </w:t>
      </w:r>
      <w:r w:rsidRPr="00B139DE">
        <w:rPr>
          <w:rFonts w:ascii="Times New Roman" w:eastAsia="Calibri" w:hAnsi="Times New Roman" w:cs="Times New Roman"/>
          <w:sz w:val="24"/>
          <w:szCs w:val="24"/>
        </w:rPr>
        <w:t>architektonickej súťaže.  Termín: bezodkladne</w:t>
      </w:r>
    </w:p>
    <w:p w:rsidR="006312CC" w:rsidRPr="00F11C16" w:rsidRDefault="00B139DE" w:rsidP="00DC13DC">
      <w:pPr>
        <w:pStyle w:val="Bezriadkovania"/>
        <w:jc w:val="both"/>
        <w:rPr>
          <w:rFonts w:ascii="Times New Roman" w:hAnsi="Times New Roman" w:cs="Times New Roman"/>
          <w:sz w:val="24"/>
          <w:szCs w:val="24"/>
          <w:u w:val="single"/>
        </w:rPr>
      </w:pPr>
      <w:r w:rsidRPr="00F11C16">
        <w:rPr>
          <w:rFonts w:ascii="Times New Roman" w:hAnsi="Times New Roman" w:cs="Times New Roman"/>
          <w:sz w:val="24"/>
          <w:szCs w:val="24"/>
          <w:u w:val="single"/>
        </w:rPr>
        <w:t xml:space="preserve">Uznesenie je </w:t>
      </w:r>
      <w:r w:rsidR="00F11C16" w:rsidRPr="00F11C16">
        <w:rPr>
          <w:rFonts w:ascii="Times New Roman" w:hAnsi="Times New Roman" w:cs="Times New Roman"/>
          <w:sz w:val="24"/>
          <w:szCs w:val="24"/>
          <w:u w:val="single"/>
        </w:rPr>
        <w:t>nesplnené.</w:t>
      </w:r>
      <w:r w:rsidR="00F11C16" w:rsidRPr="00F11C16">
        <w:rPr>
          <w:rFonts w:ascii="Times New Roman" w:hAnsi="Times New Roman" w:cs="Times New Roman"/>
          <w:sz w:val="24"/>
          <w:szCs w:val="24"/>
        </w:rPr>
        <w:t xml:space="preserve"> </w:t>
      </w:r>
      <w:r w:rsidR="003F0E55" w:rsidRPr="00F11C16">
        <w:rPr>
          <w:rFonts w:ascii="Times New Roman" w:hAnsi="Times New Roman" w:cs="Times New Roman"/>
          <w:sz w:val="24"/>
          <w:szCs w:val="24"/>
        </w:rPr>
        <w:t>Položka nie je zapracovaná do návrhu rozpočtu na r. 2018. Po</w:t>
      </w:r>
      <w:r w:rsidR="00F11C16">
        <w:rPr>
          <w:rFonts w:ascii="Times New Roman" w:hAnsi="Times New Roman" w:cs="Times New Roman"/>
          <w:sz w:val="24"/>
          <w:szCs w:val="24"/>
        </w:rPr>
        <w:t> </w:t>
      </w:r>
      <w:r w:rsidR="003F0E55" w:rsidRPr="00F11C16">
        <w:rPr>
          <w:rFonts w:ascii="Times New Roman" w:hAnsi="Times New Roman" w:cs="Times New Roman"/>
          <w:sz w:val="24"/>
          <w:szCs w:val="24"/>
        </w:rPr>
        <w:t>upresnení odhadovaných nákladov navrhujeme položku uplatniť v rozpočte na r. 2018 formou zmeny rozpočtu.</w:t>
      </w:r>
    </w:p>
    <w:p w:rsidR="00B139DE" w:rsidRDefault="00B139DE" w:rsidP="00DC13DC">
      <w:pPr>
        <w:rPr>
          <w:rFonts w:ascii="Times New Roman" w:hAnsi="Times New Roman" w:cs="Times New Roman"/>
          <w:sz w:val="24"/>
          <w:szCs w:val="24"/>
        </w:rPr>
      </w:pPr>
    </w:p>
    <w:p w:rsidR="00B139DE" w:rsidRDefault="00B139DE" w:rsidP="003975D2">
      <w:pPr>
        <w:pStyle w:val="Nadpis2"/>
      </w:pPr>
      <w:r>
        <w:t xml:space="preserve">MsZ </w:t>
      </w:r>
      <w:r w:rsidRPr="00C34BC7">
        <w:t>zo dňa 14.12.2017 – Uznesenie č.</w:t>
      </w:r>
      <w:r>
        <w:t xml:space="preserve"> 337/2017</w:t>
      </w:r>
    </w:p>
    <w:p w:rsidR="00B87DE4" w:rsidRPr="00B87DE4" w:rsidRDefault="004A4AF3" w:rsidP="003975D2">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vyzýva</w:t>
      </w:r>
      <w:r w:rsidR="00DA3C28">
        <w:rPr>
          <w:rFonts w:ascii="Times New Roman" w:eastAsia="Calibri" w:hAnsi="Times New Roman" w:cs="Times New Roman"/>
          <w:bCs/>
          <w:sz w:val="24"/>
          <w:szCs w:val="24"/>
        </w:rPr>
        <w:t xml:space="preserve"> </w:t>
      </w:r>
      <w:r w:rsidR="00B87DE4" w:rsidRPr="00B87DE4">
        <w:rPr>
          <w:rFonts w:ascii="Times New Roman" w:eastAsia="Calibri" w:hAnsi="Times New Roman" w:cs="Times New Roman"/>
          <w:bCs/>
          <w:sz w:val="24"/>
          <w:szCs w:val="24"/>
        </w:rPr>
        <w:t>primátora mesta, aby určil tajomníka finančnej komisie. T.: bezodkladne.</w:t>
      </w:r>
    </w:p>
    <w:p w:rsidR="00A52631" w:rsidRPr="00A52631" w:rsidRDefault="00B87DE4" w:rsidP="003975D2">
      <w:pPr>
        <w:pStyle w:val="Bezriadkovania"/>
        <w:jc w:val="both"/>
        <w:rPr>
          <w:rFonts w:ascii="Times New Roman" w:hAnsi="Times New Roman" w:cs="Times New Roman"/>
          <w:i/>
          <w:sz w:val="24"/>
          <w:szCs w:val="24"/>
          <w:u w:val="single"/>
        </w:rPr>
      </w:pPr>
      <w:r w:rsidRPr="004A4AF3">
        <w:rPr>
          <w:rFonts w:ascii="Times New Roman" w:hAnsi="Times New Roman" w:cs="Times New Roman"/>
          <w:sz w:val="24"/>
          <w:szCs w:val="24"/>
          <w:u w:val="single"/>
        </w:rPr>
        <w:t xml:space="preserve">Uznesenie je </w:t>
      </w:r>
      <w:r w:rsidR="000A629C" w:rsidRPr="004A4AF3">
        <w:rPr>
          <w:rFonts w:ascii="Times New Roman" w:hAnsi="Times New Roman" w:cs="Times New Roman"/>
          <w:sz w:val="24"/>
          <w:szCs w:val="24"/>
          <w:u w:val="single"/>
        </w:rPr>
        <w:t>nesplnené</w:t>
      </w:r>
      <w:r w:rsidRPr="004A4AF3">
        <w:rPr>
          <w:rFonts w:ascii="Times New Roman" w:hAnsi="Times New Roman" w:cs="Times New Roman"/>
          <w:sz w:val="24"/>
          <w:szCs w:val="24"/>
          <w:u w:val="single"/>
        </w:rPr>
        <w:t>.</w:t>
      </w:r>
    </w:p>
    <w:p w:rsidR="00DF61C9" w:rsidRDefault="00DF61C9" w:rsidP="003975D2">
      <w:pPr>
        <w:pStyle w:val="Bezriadkovania"/>
        <w:jc w:val="both"/>
        <w:rPr>
          <w:rFonts w:ascii="Times New Roman" w:hAnsi="Times New Roman" w:cs="Times New Roman"/>
          <w:sz w:val="24"/>
          <w:szCs w:val="24"/>
        </w:rPr>
      </w:pPr>
    </w:p>
    <w:p w:rsidR="004A4AF3" w:rsidRDefault="004A4AF3">
      <w:pPr>
        <w:rPr>
          <w:rFonts w:ascii="Times New Roman" w:hAnsi="Times New Roman" w:cs="Times New Roman"/>
          <w:sz w:val="24"/>
          <w:szCs w:val="24"/>
        </w:rPr>
      </w:pPr>
      <w:r>
        <w:rPr>
          <w:rFonts w:ascii="Times New Roman" w:hAnsi="Times New Roman" w:cs="Times New Roman"/>
          <w:sz w:val="24"/>
          <w:szCs w:val="24"/>
        </w:rPr>
        <w:br w:type="page"/>
      </w:r>
    </w:p>
    <w:p w:rsidR="00DF61C9" w:rsidRDefault="00DF61C9" w:rsidP="003975D2">
      <w:pPr>
        <w:pStyle w:val="Nadpis1"/>
        <w:rPr>
          <w:sz w:val="24"/>
          <w:szCs w:val="24"/>
        </w:rPr>
      </w:pPr>
      <w:r>
        <w:lastRenderedPageBreak/>
        <w:t>Informácia o uzneseniach týkajúcich sa územného plánu</w:t>
      </w:r>
    </w:p>
    <w:p w:rsidR="00DF61C9" w:rsidRDefault="00DF61C9" w:rsidP="003975D2">
      <w:pPr>
        <w:pStyle w:val="Bezriadkovania"/>
        <w:jc w:val="both"/>
        <w:rPr>
          <w:rFonts w:ascii="Times New Roman" w:hAnsi="Times New Roman" w:cs="Times New Roman"/>
          <w:sz w:val="24"/>
          <w:szCs w:val="24"/>
        </w:rPr>
      </w:pPr>
    </w:p>
    <w:p w:rsidR="00DF61C9" w:rsidRDefault="00DF61C9" w:rsidP="003975D2">
      <w:pPr>
        <w:pStyle w:val="Bezriadkovania"/>
        <w:jc w:val="both"/>
        <w:rPr>
          <w:rFonts w:ascii="Times New Roman" w:hAnsi="Times New Roman" w:cs="Times New Roman"/>
          <w:sz w:val="24"/>
          <w:szCs w:val="24"/>
        </w:rPr>
      </w:pPr>
    </w:p>
    <w:p w:rsidR="00DF61C9" w:rsidRDefault="00E30E9F" w:rsidP="003975D2">
      <w:pPr>
        <w:pStyle w:val="Nadpis2"/>
      </w:pPr>
      <w:r>
        <w:t>MsZ zo dňa 15.12.2014 – Uznesenie v bode D/3</w:t>
      </w:r>
    </w:p>
    <w:p w:rsidR="00E30E9F" w:rsidRDefault="00E30E9F" w:rsidP="003975D2">
      <w:pPr>
        <w:autoSpaceDE w:val="0"/>
        <w:autoSpaceDN w:val="0"/>
        <w:adjustRightInd w:val="0"/>
        <w:spacing w:after="0" w:line="240" w:lineRule="auto"/>
        <w:jc w:val="both"/>
        <w:rPr>
          <w:rFonts w:ascii="Times New Roman" w:eastAsia="Times New Roman" w:hAnsi="Times New Roman" w:cs="Times New Roman"/>
          <w:sz w:val="24"/>
          <w:szCs w:val="24"/>
        </w:rPr>
      </w:pPr>
      <w:r w:rsidRPr="00A92676">
        <w:rPr>
          <w:rFonts w:ascii="Times New Roman" w:eastAsia="Times New Roman" w:hAnsi="Times New Roman" w:cs="Times New Roman"/>
          <w:b/>
          <w:sz w:val="24"/>
          <w:szCs w:val="24"/>
        </w:rPr>
        <w:t>volí</w:t>
      </w:r>
      <w:r w:rsidRPr="00E30E9F">
        <w:rPr>
          <w:rFonts w:ascii="Times New Roman" w:eastAsia="Times New Roman" w:hAnsi="Times New Roman" w:cs="Times New Roman"/>
          <w:sz w:val="24"/>
          <w:szCs w:val="24"/>
        </w:rPr>
        <w:t xml:space="preserve"> predsedu územnoplánovacej, stavebnej komisie a životného prostredia Ing. Rudolfa Kalivodu</w:t>
      </w:r>
      <w:r>
        <w:rPr>
          <w:rFonts w:ascii="Times New Roman" w:eastAsia="Times New Roman" w:hAnsi="Times New Roman" w:cs="Times New Roman"/>
          <w:sz w:val="24"/>
          <w:szCs w:val="24"/>
        </w:rPr>
        <w:t xml:space="preserve"> </w:t>
      </w:r>
      <w:r w:rsidRPr="00E30E9F">
        <w:rPr>
          <w:rFonts w:ascii="Times New Roman" w:eastAsia="Times New Roman" w:hAnsi="Times New Roman" w:cs="Times New Roman"/>
          <w:sz w:val="24"/>
          <w:szCs w:val="24"/>
        </w:rPr>
        <w:t>a podpredsedu Dipl. Ing. Petra Baloga.</w:t>
      </w:r>
    </w:p>
    <w:p w:rsidR="00E30E9F" w:rsidRDefault="00ED377F" w:rsidP="003975D2">
      <w:pPr>
        <w:autoSpaceDE w:val="0"/>
        <w:autoSpaceDN w:val="0"/>
        <w:adjustRightInd w:val="0"/>
        <w:spacing w:after="0" w:line="240" w:lineRule="auto"/>
        <w:jc w:val="both"/>
        <w:rPr>
          <w:rFonts w:ascii="Times New Roman" w:eastAsia="Times New Roman" w:hAnsi="Times New Roman" w:cs="Times New Roman"/>
          <w:sz w:val="24"/>
          <w:szCs w:val="24"/>
        </w:rPr>
      </w:pPr>
      <w:r w:rsidRPr="00ED377F">
        <w:rPr>
          <w:rFonts w:ascii="Times New Roman" w:eastAsia="Times New Roman" w:hAnsi="Times New Roman" w:cs="Times New Roman"/>
          <w:sz w:val="24"/>
          <w:szCs w:val="24"/>
          <w:u w:val="single"/>
        </w:rPr>
        <w:t>Uznesenie je splnené.</w:t>
      </w:r>
      <w:r w:rsidRPr="00ED37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Predsedom je Ing. Rudolf Kalivoda. Momentálne je komisia bez podpredsedu. </w:t>
      </w:r>
    </w:p>
    <w:p w:rsidR="00ED377F" w:rsidRPr="00ED377F" w:rsidRDefault="00ED377F" w:rsidP="00E558CD">
      <w:pPr>
        <w:spacing w:line="240" w:lineRule="auto"/>
        <w:jc w:val="both"/>
        <w:rPr>
          <w:rFonts w:ascii="Times New Roman" w:eastAsia="Times New Roman" w:hAnsi="Times New Roman" w:cs="Times New Roman"/>
          <w:sz w:val="24"/>
          <w:szCs w:val="24"/>
          <w:u w:val="single"/>
        </w:rPr>
      </w:pPr>
    </w:p>
    <w:p w:rsidR="00E30E9F" w:rsidRDefault="00A92676" w:rsidP="003975D2">
      <w:pPr>
        <w:pStyle w:val="Nadpis2"/>
        <w:rPr>
          <w:rFonts w:eastAsia="Times New Roman"/>
        </w:rPr>
      </w:pPr>
      <w:r>
        <w:rPr>
          <w:rFonts w:eastAsia="Times New Roman"/>
        </w:rPr>
        <w:t>MsZ zo dňa 29.01.2015 – Uznesenie č. 12/2015 - NEPODPÍSANÉ</w:t>
      </w:r>
    </w:p>
    <w:p w:rsidR="00DF61C9" w:rsidRPr="00A92676" w:rsidRDefault="00A92676" w:rsidP="003975D2">
      <w:pPr>
        <w:autoSpaceDE w:val="0"/>
        <w:autoSpaceDN w:val="0"/>
        <w:adjustRightInd w:val="0"/>
        <w:spacing w:after="0" w:line="240" w:lineRule="auto"/>
        <w:jc w:val="both"/>
        <w:rPr>
          <w:rFonts w:ascii="Times New Roman" w:eastAsia="Times New Roman" w:hAnsi="Times New Roman" w:cs="Times New Roman"/>
          <w:b/>
          <w:bCs/>
          <w:sz w:val="24"/>
          <w:szCs w:val="24"/>
        </w:rPr>
      </w:pPr>
      <w:r w:rsidRPr="00A92676">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 xml:space="preserve"> </w:t>
      </w:r>
      <w:r w:rsidRPr="00A92676">
        <w:rPr>
          <w:rFonts w:ascii="Times New Roman" w:eastAsia="Times New Roman" w:hAnsi="Times New Roman" w:cs="Times New Roman"/>
          <w:b/>
          <w:bCs/>
          <w:sz w:val="24"/>
          <w:szCs w:val="24"/>
        </w:rPr>
        <w:t>ru</w:t>
      </w:r>
      <w:r w:rsidRPr="00A92676">
        <w:rPr>
          <w:rFonts w:ascii="Times New Roman" w:eastAsia="Times New Roman" w:hAnsi="Times New Roman" w:cs="Times New Roman"/>
          <w:b/>
          <w:sz w:val="24"/>
          <w:szCs w:val="24"/>
        </w:rPr>
        <w:t>š</w:t>
      </w:r>
      <w:r w:rsidRPr="00A92676">
        <w:rPr>
          <w:rFonts w:ascii="Times New Roman" w:eastAsia="Times New Roman" w:hAnsi="Times New Roman" w:cs="Times New Roman"/>
          <w:b/>
          <w:bCs/>
          <w:sz w:val="24"/>
          <w:szCs w:val="24"/>
        </w:rPr>
        <w:t>í</w:t>
      </w:r>
      <w:r>
        <w:rPr>
          <w:rFonts w:ascii="Times New Roman" w:eastAsia="Times New Roman" w:hAnsi="Times New Roman" w:cs="Times New Roman"/>
          <w:b/>
          <w:bCs/>
          <w:sz w:val="24"/>
          <w:szCs w:val="24"/>
        </w:rPr>
        <w:t xml:space="preserve"> </w:t>
      </w:r>
      <w:r w:rsidRPr="00A92676">
        <w:rPr>
          <w:rFonts w:ascii="Times New Roman" w:eastAsia="Times New Roman" w:hAnsi="Times New Roman" w:cs="Times New Roman"/>
          <w:sz w:val="24"/>
          <w:szCs w:val="24"/>
        </w:rPr>
        <w:t>uznesenie MsZ prijaté dňa 26.6.2014 pod bodom B/304 záverov, ktorým boli schválené</w:t>
      </w:r>
      <w:r>
        <w:rPr>
          <w:rFonts w:ascii="Times New Roman" w:eastAsia="Times New Roman" w:hAnsi="Times New Roman" w:cs="Times New Roman"/>
          <w:sz w:val="24"/>
          <w:szCs w:val="24"/>
        </w:rPr>
        <w:t xml:space="preserve"> </w:t>
      </w:r>
      <w:r w:rsidRPr="00A92676">
        <w:rPr>
          <w:rFonts w:ascii="Times New Roman" w:eastAsia="Times New Roman" w:hAnsi="Times New Roman" w:cs="Times New Roman"/>
          <w:sz w:val="24"/>
          <w:szCs w:val="24"/>
        </w:rPr>
        <w:t>zmeny a doplnky č. 1</w:t>
      </w:r>
      <w:r>
        <w:rPr>
          <w:rFonts w:ascii="Times New Roman" w:eastAsia="Times New Roman" w:hAnsi="Times New Roman" w:cs="Times New Roman"/>
          <w:sz w:val="24"/>
          <w:szCs w:val="24"/>
        </w:rPr>
        <w:t>A</w:t>
      </w:r>
      <w:r w:rsidRPr="00A92676">
        <w:rPr>
          <w:rFonts w:ascii="Times New Roman" w:eastAsia="Times New Roman" w:hAnsi="Times New Roman" w:cs="Times New Roman"/>
          <w:sz w:val="24"/>
          <w:szCs w:val="24"/>
        </w:rPr>
        <w:t>/2012 územného plánu mesta Stupava,</w:t>
      </w:r>
    </w:p>
    <w:p w:rsidR="00A92676" w:rsidRPr="00A92676" w:rsidRDefault="00A92676" w:rsidP="003975D2">
      <w:pPr>
        <w:autoSpaceDE w:val="0"/>
        <w:autoSpaceDN w:val="0"/>
        <w:adjustRightInd w:val="0"/>
        <w:spacing w:after="0" w:line="240" w:lineRule="auto"/>
        <w:jc w:val="both"/>
        <w:rPr>
          <w:rFonts w:ascii="Times New Roman" w:eastAsia="Times New Roman" w:hAnsi="Times New Roman" w:cs="Times New Roman"/>
          <w:b/>
          <w:bCs/>
          <w:sz w:val="24"/>
          <w:szCs w:val="24"/>
        </w:rPr>
      </w:pPr>
      <w:r w:rsidRPr="00A92676">
        <w:rPr>
          <w:rFonts w:ascii="Times New Roman" w:eastAsia="Times New Roman" w:hAnsi="Times New Roman" w:cs="Times New Roman"/>
          <w:b/>
          <w:bCs/>
          <w:sz w:val="24"/>
          <w:szCs w:val="24"/>
        </w:rPr>
        <w:t>B) uk</w:t>
      </w:r>
      <w:r>
        <w:rPr>
          <w:rFonts w:ascii="Times New Roman" w:eastAsia="Times New Roman" w:hAnsi="Times New Roman" w:cs="Times New Roman"/>
          <w:b/>
          <w:bCs/>
          <w:sz w:val="24"/>
          <w:szCs w:val="24"/>
        </w:rPr>
        <w:t>l</w:t>
      </w:r>
      <w:r w:rsidRPr="00A92676">
        <w:rPr>
          <w:rFonts w:ascii="Times New Roman" w:eastAsia="Times New Roman" w:hAnsi="Times New Roman" w:cs="Times New Roman"/>
          <w:b/>
          <w:bCs/>
          <w:sz w:val="24"/>
          <w:szCs w:val="24"/>
        </w:rPr>
        <w:t>adá</w:t>
      </w:r>
      <w:r>
        <w:rPr>
          <w:rFonts w:ascii="Times New Roman" w:eastAsia="Times New Roman" w:hAnsi="Times New Roman" w:cs="Times New Roman"/>
          <w:b/>
          <w:bCs/>
          <w:sz w:val="24"/>
          <w:szCs w:val="24"/>
        </w:rPr>
        <w:t xml:space="preserve"> </w:t>
      </w:r>
      <w:r w:rsidRPr="00A92676">
        <w:rPr>
          <w:rFonts w:ascii="Times New Roman" w:eastAsia="Times New Roman" w:hAnsi="Times New Roman" w:cs="Times New Roman"/>
          <w:bCs/>
          <w:sz w:val="24"/>
          <w:szCs w:val="24"/>
        </w:rPr>
        <w:t>prednostke</w:t>
      </w:r>
      <w:r>
        <w:rPr>
          <w:rFonts w:ascii="Times New Roman" w:eastAsia="Times New Roman" w:hAnsi="Times New Roman" w:cs="Times New Roman"/>
          <w:bCs/>
          <w:sz w:val="24"/>
          <w:szCs w:val="24"/>
        </w:rPr>
        <w:t>, aby:</w:t>
      </w:r>
    </w:p>
    <w:p w:rsidR="00DF61C9" w:rsidRPr="00A92676" w:rsidRDefault="00A92676" w:rsidP="003975D2">
      <w:pPr>
        <w:autoSpaceDE w:val="0"/>
        <w:autoSpaceDN w:val="0"/>
        <w:adjustRightInd w:val="0"/>
        <w:spacing w:after="0" w:line="240" w:lineRule="auto"/>
        <w:ind w:left="426" w:hanging="284"/>
        <w:jc w:val="both"/>
        <w:rPr>
          <w:rFonts w:ascii="Times New Roman" w:eastAsia="Times New Roman" w:hAnsi="Times New Roman" w:cs="Times New Roman"/>
          <w:sz w:val="24"/>
          <w:szCs w:val="24"/>
        </w:rPr>
      </w:pPr>
      <w:r w:rsidRPr="00342E8D">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sidRPr="00A92676">
        <w:rPr>
          <w:rFonts w:ascii="Times New Roman" w:eastAsia="Times New Roman" w:hAnsi="Times New Roman" w:cs="Times New Roman"/>
          <w:sz w:val="24"/>
          <w:szCs w:val="24"/>
        </w:rPr>
        <w:t>v súčinnosti s komisiou majetkovou a</w:t>
      </w:r>
      <w:r>
        <w:rPr>
          <w:rFonts w:ascii="Times New Roman" w:eastAsia="Times New Roman" w:hAnsi="Times New Roman" w:cs="Times New Roman"/>
          <w:sz w:val="24"/>
          <w:szCs w:val="24"/>
        </w:rPr>
        <w:t> </w:t>
      </w:r>
      <w:r w:rsidRPr="00A92676">
        <w:rPr>
          <w:rFonts w:ascii="Times New Roman" w:eastAsia="Times New Roman" w:hAnsi="Times New Roman" w:cs="Times New Roman"/>
          <w:sz w:val="24"/>
          <w:szCs w:val="24"/>
        </w:rPr>
        <w:t>legislatívno</w:t>
      </w:r>
      <w:r>
        <w:rPr>
          <w:rFonts w:ascii="Times New Roman" w:eastAsia="Times New Roman" w:hAnsi="Times New Roman" w:cs="Times New Roman"/>
          <w:sz w:val="24"/>
          <w:szCs w:val="24"/>
        </w:rPr>
        <w:t>-</w:t>
      </w:r>
      <w:r w:rsidRPr="00A92676">
        <w:rPr>
          <w:rFonts w:ascii="Times New Roman" w:eastAsia="Times New Roman" w:hAnsi="Times New Roman" w:cs="Times New Roman"/>
          <w:sz w:val="24"/>
          <w:szCs w:val="24"/>
        </w:rPr>
        <w:t>právnou</w:t>
      </w:r>
      <w:r>
        <w:rPr>
          <w:rFonts w:ascii="Times New Roman" w:eastAsia="Times New Roman" w:hAnsi="Times New Roman" w:cs="Times New Roman"/>
          <w:sz w:val="24"/>
          <w:szCs w:val="24"/>
        </w:rPr>
        <w:t xml:space="preserve"> </w:t>
      </w:r>
      <w:r w:rsidRPr="00A92676">
        <w:rPr>
          <w:rFonts w:ascii="Times New Roman" w:eastAsia="Times New Roman" w:hAnsi="Times New Roman" w:cs="Times New Roman"/>
          <w:sz w:val="24"/>
          <w:szCs w:val="24"/>
        </w:rPr>
        <w:t>pripravila, v zákone lehote zverejnila a na MsZ dňa 26.2.2015 spolu s</w:t>
      </w:r>
      <w:r>
        <w:rPr>
          <w:rFonts w:ascii="Times New Roman" w:eastAsia="Times New Roman" w:hAnsi="Times New Roman" w:cs="Times New Roman"/>
          <w:sz w:val="24"/>
          <w:szCs w:val="24"/>
        </w:rPr>
        <w:t> </w:t>
      </w:r>
      <w:r w:rsidRPr="00A92676">
        <w:rPr>
          <w:rFonts w:ascii="Times New Roman" w:eastAsia="Times New Roman" w:hAnsi="Times New Roman" w:cs="Times New Roman"/>
          <w:sz w:val="24"/>
          <w:szCs w:val="24"/>
        </w:rPr>
        <w:t>vyhodnotením</w:t>
      </w:r>
      <w:r>
        <w:rPr>
          <w:rFonts w:ascii="Times New Roman" w:eastAsia="Times New Roman" w:hAnsi="Times New Roman" w:cs="Times New Roman"/>
          <w:sz w:val="24"/>
          <w:szCs w:val="24"/>
        </w:rPr>
        <w:t xml:space="preserve"> </w:t>
      </w:r>
      <w:r w:rsidRPr="00A92676">
        <w:rPr>
          <w:rFonts w:ascii="Times New Roman" w:eastAsia="Times New Roman" w:hAnsi="Times New Roman" w:cs="Times New Roman"/>
          <w:sz w:val="24"/>
          <w:szCs w:val="24"/>
        </w:rPr>
        <w:t>pripomienok predložila návrh všeobecne záväzného nariadenia mesta, ktorým sa ruší</w:t>
      </w:r>
      <w:r>
        <w:rPr>
          <w:rFonts w:ascii="Times New Roman" w:eastAsia="Times New Roman" w:hAnsi="Times New Roman" w:cs="Times New Roman"/>
          <w:sz w:val="24"/>
          <w:szCs w:val="24"/>
        </w:rPr>
        <w:t xml:space="preserve"> VZN</w:t>
      </w:r>
      <w:r w:rsidRPr="00A92676">
        <w:rPr>
          <w:rFonts w:ascii="Times New Roman" w:eastAsia="Times New Roman" w:hAnsi="Times New Roman" w:cs="Times New Roman"/>
          <w:sz w:val="24"/>
          <w:szCs w:val="24"/>
        </w:rPr>
        <w:t xml:space="preserve"> prijaté dňa 26.6.2014 pod bodom B/306 záverov, ktorým</w:t>
      </w:r>
      <w:r>
        <w:rPr>
          <w:rFonts w:ascii="Times New Roman" w:eastAsia="Times New Roman" w:hAnsi="Times New Roman" w:cs="Times New Roman"/>
          <w:sz w:val="24"/>
          <w:szCs w:val="24"/>
        </w:rPr>
        <w:t xml:space="preserve"> </w:t>
      </w:r>
      <w:r w:rsidRPr="00A92676">
        <w:rPr>
          <w:rFonts w:ascii="Times New Roman" w:eastAsia="Times New Roman" w:hAnsi="Times New Roman" w:cs="Times New Roman"/>
          <w:sz w:val="24"/>
          <w:szCs w:val="24"/>
        </w:rPr>
        <w:t>sa mení a dopĺňa VZN č.</w:t>
      </w:r>
      <w:r>
        <w:rPr>
          <w:rFonts w:ascii="Times New Roman" w:eastAsia="Times New Roman" w:hAnsi="Times New Roman" w:cs="Times New Roman"/>
          <w:sz w:val="24"/>
          <w:szCs w:val="24"/>
        </w:rPr>
        <w:t> </w:t>
      </w:r>
      <w:r w:rsidRPr="00A92676">
        <w:rPr>
          <w:rFonts w:ascii="Times New Roman" w:eastAsia="Times New Roman" w:hAnsi="Times New Roman" w:cs="Times New Roman"/>
          <w:sz w:val="24"/>
          <w:szCs w:val="24"/>
        </w:rPr>
        <w:t>1/2006 o vyhlásení záväzných častí územného plánu v</w:t>
      </w:r>
      <w:r>
        <w:rPr>
          <w:rFonts w:ascii="Times New Roman" w:eastAsia="Times New Roman" w:hAnsi="Times New Roman" w:cs="Times New Roman"/>
          <w:sz w:val="24"/>
          <w:szCs w:val="24"/>
        </w:rPr>
        <w:t> </w:t>
      </w:r>
      <w:r w:rsidRPr="00A92676">
        <w:rPr>
          <w:rFonts w:ascii="Times New Roman" w:eastAsia="Times New Roman" w:hAnsi="Times New Roman" w:cs="Times New Roman"/>
          <w:sz w:val="24"/>
          <w:szCs w:val="24"/>
        </w:rPr>
        <w:t>znení</w:t>
      </w:r>
      <w:r>
        <w:rPr>
          <w:rFonts w:ascii="Times New Roman" w:eastAsia="Times New Roman" w:hAnsi="Times New Roman" w:cs="Times New Roman"/>
          <w:sz w:val="24"/>
          <w:szCs w:val="24"/>
        </w:rPr>
        <w:t xml:space="preserve"> </w:t>
      </w:r>
      <w:r w:rsidRPr="00A92676">
        <w:rPr>
          <w:rFonts w:ascii="Times New Roman" w:eastAsia="Times New Roman" w:hAnsi="Times New Roman" w:cs="Times New Roman"/>
          <w:sz w:val="24"/>
          <w:szCs w:val="24"/>
        </w:rPr>
        <w:t>neskorších zmien a doplnkov,</w:t>
      </w:r>
    </w:p>
    <w:p w:rsidR="00DF61C9" w:rsidRPr="00A92676" w:rsidRDefault="00A92676" w:rsidP="003975D2">
      <w:pPr>
        <w:autoSpaceDE w:val="0"/>
        <w:autoSpaceDN w:val="0"/>
        <w:adjustRightInd w:val="0"/>
        <w:spacing w:after="0" w:line="240" w:lineRule="auto"/>
        <w:ind w:left="426" w:hanging="284"/>
        <w:jc w:val="both"/>
        <w:rPr>
          <w:rFonts w:ascii="Times New Roman" w:eastAsia="Times New Roman" w:hAnsi="Times New Roman" w:cs="Times New Roman"/>
          <w:sz w:val="24"/>
          <w:szCs w:val="24"/>
        </w:rPr>
      </w:pPr>
      <w:r w:rsidRPr="00342E8D">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sidRPr="00A92676">
        <w:rPr>
          <w:rFonts w:ascii="Times New Roman" w:eastAsia="Times New Roman" w:hAnsi="Times New Roman" w:cs="Times New Roman"/>
          <w:sz w:val="24"/>
          <w:szCs w:val="24"/>
        </w:rPr>
        <w:t>v súčinnosti s komisiou územnoplánovacou, stavebnou</w:t>
      </w:r>
      <w:r>
        <w:rPr>
          <w:rFonts w:ascii="Times New Roman" w:eastAsia="Times New Roman" w:hAnsi="Times New Roman" w:cs="Times New Roman"/>
          <w:sz w:val="24"/>
          <w:szCs w:val="24"/>
        </w:rPr>
        <w:t xml:space="preserve"> </w:t>
      </w:r>
      <w:r w:rsidRPr="00A92676">
        <w:rPr>
          <w:rFonts w:ascii="Times New Roman" w:eastAsia="Times New Roman" w:hAnsi="Times New Roman" w:cs="Times New Roman"/>
          <w:sz w:val="24"/>
          <w:szCs w:val="24"/>
        </w:rPr>
        <w:t>a životného prostredia zabezpečila prípravu nového komplexného návrhu územného plánu</w:t>
      </w:r>
      <w:r>
        <w:rPr>
          <w:rFonts w:ascii="Times New Roman" w:eastAsia="Times New Roman" w:hAnsi="Times New Roman" w:cs="Times New Roman"/>
          <w:sz w:val="24"/>
          <w:szCs w:val="24"/>
        </w:rPr>
        <w:t xml:space="preserve"> </w:t>
      </w:r>
      <w:r w:rsidRPr="00A92676">
        <w:rPr>
          <w:rFonts w:ascii="Times New Roman" w:eastAsia="Times New Roman" w:hAnsi="Times New Roman" w:cs="Times New Roman"/>
          <w:sz w:val="24"/>
          <w:szCs w:val="24"/>
        </w:rPr>
        <w:t>mesta, v ktorom bude prioritne riešená dopravná situácia, rozvoj služieb, technickej</w:t>
      </w:r>
      <w:r>
        <w:rPr>
          <w:rFonts w:ascii="Times New Roman" w:eastAsia="Times New Roman" w:hAnsi="Times New Roman" w:cs="Times New Roman"/>
          <w:sz w:val="24"/>
          <w:szCs w:val="24"/>
        </w:rPr>
        <w:t xml:space="preserve"> </w:t>
      </w:r>
      <w:r w:rsidRPr="00A92676">
        <w:rPr>
          <w:rFonts w:ascii="Times New Roman" w:eastAsia="Times New Roman" w:hAnsi="Times New Roman" w:cs="Times New Roman"/>
          <w:sz w:val="24"/>
          <w:szCs w:val="24"/>
        </w:rPr>
        <w:t>infraštruktúry a ochrana životného prostredia, a v ktorom budú zachované všetky doterajšie</w:t>
      </w:r>
      <w:r>
        <w:rPr>
          <w:rFonts w:ascii="Times New Roman" w:eastAsia="Times New Roman" w:hAnsi="Times New Roman" w:cs="Times New Roman"/>
          <w:sz w:val="24"/>
          <w:szCs w:val="24"/>
        </w:rPr>
        <w:t xml:space="preserve"> </w:t>
      </w:r>
      <w:r w:rsidRPr="00A92676">
        <w:rPr>
          <w:rFonts w:ascii="Times New Roman" w:eastAsia="Times New Roman" w:hAnsi="Times New Roman" w:cs="Times New Roman"/>
          <w:sz w:val="24"/>
          <w:szCs w:val="24"/>
        </w:rPr>
        <w:t>funkčné plochy lesa, ornej pôdy a funkčné plochy určené na šport, oddych a rekreáciu,</w:t>
      </w:r>
    </w:p>
    <w:p w:rsidR="00A92676" w:rsidRPr="00A92676" w:rsidRDefault="00A92676" w:rsidP="003975D2">
      <w:pPr>
        <w:autoSpaceDE w:val="0"/>
        <w:autoSpaceDN w:val="0"/>
        <w:adjustRightInd w:val="0"/>
        <w:spacing w:after="0" w:line="240" w:lineRule="auto"/>
        <w:jc w:val="both"/>
        <w:rPr>
          <w:rFonts w:ascii="Times New Roman" w:eastAsia="Times New Roman" w:hAnsi="Times New Roman" w:cs="Times New Roman"/>
          <w:b/>
          <w:bCs/>
          <w:sz w:val="24"/>
          <w:szCs w:val="24"/>
        </w:rPr>
      </w:pPr>
      <w:r w:rsidRPr="00A92676">
        <w:rPr>
          <w:rFonts w:ascii="Times New Roman" w:eastAsia="Times New Roman" w:hAnsi="Times New Roman" w:cs="Times New Roman"/>
          <w:b/>
          <w:bCs/>
          <w:sz w:val="24"/>
          <w:szCs w:val="24"/>
        </w:rPr>
        <w:t>C) odporúča</w:t>
      </w:r>
      <w:r w:rsidRPr="00A92676">
        <w:rPr>
          <w:rFonts w:ascii="Times New Roman" w:eastAsia="Times New Roman" w:hAnsi="Times New Roman" w:cs="Times New Roman"/>
          <w:sz w:val="24"/>
          <w:szCs w:val="24"/>
        </w:rPr>
        <w:t xml:space="preserve"> primátorovi mesta, aby</w:t>
      </w:r>
      <w:r>
        <w:rPr>
          <w:rFonts w:ascii="Times New Roman" w:eastAsia="Times New Roman" w:hAnsi="Times New Roman" w:cs="Times New Roman"/>
          <w:sz w:val="24"/>
          <w:szCs w:val="24"/>
        </w:rPr>
        <w:t>:</w:t>
      </w:r>
    </w:p>
    <w:p w:rsidR="00DF61C9" w:rsidRPr="00A92676" w:rsidRDefault="00A92676" w:rsidP="003975D2">
      <w:pPr>
        <w:autoSpaceDE w:val="0"/>
        <w:autoSpaceDN w:val="0"/>
        <w:adjustRightInd w:val="0"/>
        <w:spacing w:after="0" w:line="240" w:lineRule="auto"/>
        <w:ind w:left="426" w:hanging="284"/>
        <w:jc w:val="both"/>
        <w:rPr>
          <w:rFonts w:ascii="Times New Roman" w:eastAsia="Times New Roman" w:hAnsi="Times New Roman" w:cs="Times New Roman"/>
          <w:sz w:val="24"/>
          <w:szCs w:val="24"/>
        </w:rPr>
      </w:pPr>
      <w:r w:rsidRPr="00342E8D">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sidRPr="00A92676">
        <w:rPr>
          <w:rFonts w:ascii="Times New Roman" w:eastAsia="Times New Roman" w:hAnsi="Times New Roman" w:cs="Times New Roman"/>
          <w:sz w:val="24"/>
          <w:szCs w:val="24"/>
        </w:rPr>
        <w:t>ukončil zmluvný vzťah mesta so spoločnosťou AUREX s</w:t>
      </w:r>
      <w:r>
        <w:rPr>
          <w:rFonts w:ascii="Times New Roman" w:eastAsia="Times New Roman" w:hAnsi="Times New Roman" w:cs="Times New Roman"/>
          <w:sz w:val="24"/>
          <w:szCs w:val="24"/>
        </w:rPr>
        <w:t>.</w:t>
      </w:r>
      <w:r w:rsidRPr="00A92676">
        <w:rPr>
          <w:rFonts w:ascii="Times New Roman" w:eastAsia="Times New Roman" w:hAnsi="Times New Roman" w:cs="Times New Roman"/>
          <w:sz w:val="24"/>
          <w:szCs w:val="24"/>
        </w:rPr>
        <w:t>r.o., Dúbravská cesta 9, 841 04 Bratislava, ako zhotoviteľom územnoplánovacej</w:t>
      </w:r>
      <w:r w:rsidR="002911D3">
        <w:rPr>
          <w:rFonts w:ascii="Times New Roman" w:eastAsia="Times New Roman" w:hAnsi="Times New Roman" w:cs="Times New Roman"/>
          <w:sz w:val="24"/>
          <w:szCs w:val="24"/>
        </w:rPr>
        <w:t xml:space="preserve"> </w:t>
      </w:r>
      <w:r w:rsidRPr="00A92676">
        <w:rPr>
          <w:rFonts w:ascii="Times New Roman" w:eastAsia="Times New Roman" w:hAnsi="Times New Roman" w:cs="Times New Roman"/>
          <w:sz w:val="24"/>
          <w:szCs w:val="24"/>
        </w:rPr>
        <w:t>dokumentácie s názvom „Územný plán Mesta Stupava“ v zmysle zmluvy o dielo uzavretej</w:t>
      </w:r>
      <w:r w:rsidR="002911D3">
        <w:rPr>
          <w:rFonts w:ascii="Times New Roman" w:eastAsia="Times New Roman" w:hAnsi="Times New Roman" w:cs="Times New Roman"/>
          <w:sz w:val="24"/>
          <w:szCs w:val="24"/>
        </w:rPr>
        <w:t xml:space="preserve"> </w:t>
      </w:r>
      <w:r w:rsidRPr="00A92676">
        <w:rPr>
          <w:rFonts w:ascii="Times New Roman" w:eastAsia="Times New Roman" w:hAnsi="Times New Roman" w:cs="Times New Roman"/>
          <w:sz w:val="24"/>
          <w:szCs w:val="24"/>
        </w:rPr>
        <w:t>medzi Mestom Stupava a uvedenou spoločnosťou,</w:t>
      </w:r>
    </w:p>
    <w:p w:rsidR="00A92676" w:rsidRPr="002911D3" w:rsidRDefault="002911D3" w:rsidP="003975D2">
      <w:pPr>
        <w:autoSpaceDE w:val="0"/>
        <w:autoSpaceDN w:val="0"/>
        <w:adjustRightInd w:val="0"/>
        <w:spacing w:after="0" w:line="240" w:lineRule="auto"/>
        <w:ind w:left="426" w:hanging="284"/>
        <w:jc w:val="both"/>
        <w:rPr>
          <w:rFonts w:ascii="Times New Roman" w:eastAsia="Times New Roman" w:hAnsi="Times New Roman" w:cs="Times New Roman"/>
          <w:sz w:val="24"/>
          <w:szCs w:val="24"/>
        </w:rPr>
      </w:pPr>
      <w:r w:rsidRPr="00342E8D">
        <w:rPr>
          <w:rFonts w:ascii="Times New Roman" w:eastAsia="Times New Roman" w:hAnsi="Times New Roman" w:cs="Times New Roman"/>
          <w:b/>
          <w:sz w:val="24"/>
          <w:szCs w:val="24"/>
        </w:rPr>
        <w:t>2.</w:t>
      </w:r>
      <w:r w:rsidR="00A92676" w:rsidRPr="00A92676">
        <w:rPr>
          <w:rFonts w:ascii="Times New Roman" w:eastAsia="Times New Roman" w:hAnsi="Times New Roman" w:cs="Times New Roman"/>
          <w:sz w:val="24"/>
          <w:szCs w:val="24"/>
        </w:rPr>
        <w:t xml:space="preserve"> verejným a transparentným výberovým konaním vybral nového</w:t>
      </w:r>
      <w:r>
        <w:rPr>
          <w:rFonts w:ascii="Times New Roman" w:eastAsia="Times New Roman" w:hAnsi="Times New Roman" w:cs="Times New Roman"/>
          <w:sz w:val="24"/>
          <w:szCs w:val="24"/>
        </w:rPr>
        <w:t xml:space="preserve"> </w:t>
      </w:r>
      <w:r w:rsidR="00A92676" w:rsidRPr="00A92676">
        <w:rPr>
          <w:rFonts w:ascii="Times New Roman" w:eastAsia="Times New Roman" w:hAnsi="Times New Roman" w:cs="Times New Roman"/>
          <w:sz w:val="24"/>
          <w:szCs w:val="24"/>
        </w:rPr>
        <w:t>zhotoviteľa územnoplánovacej dokumentácie s názvom „Územný plán Mesta Stupava“</w:t>
      </w:r>
      <w:r w:rsidR="00981257">
        <w:rPr>
          <w:rFonts w:ascii="Times New Roman" w:eastAsia="Times New Roman" w:hAnsi="Times New Roman" w:cs="Times New Roman"/>
          <w:sz w:val="24"/>
          <w:szCs w:val="24"/>
        </w:rPr>
        <w:t xml:space="preserve"> </w:t>
      </w:r>
      <w:r w:rsidR="00A92676" w:rsidRPr="00A92676">
        <w:rPr>
          <w:rFonts w:ascii="Times New Roman" w:eastAsia="Times New Roman" w:hAnsi="Times New Roman" w:cs="Times New Roman"/>
          <w:sz w:val="24"/>
          <w:szCs w:val="24"/>
        </w:rPr>
        <w:t>a uzatvoril s</w:t>
      </w:r>
      <w:r>
        <w:rPr>
          <w:rFonts w:ascii="Times New Roman" w:eastAsia="Times New Roman" w:hAnsi="Times New Roman" w:cs="Times New Roman"/>
          <w:sz w:val="24"/>
          <w:szCs w:val="24"/>
        </w:rPr>
        <w:t> </w:t>
      </w:r>
      <w:r w:rsidR="00A92676" w:rsidRPr="00A92676">
        <w:rPr>
          <w:rFonts w:ascii="Times New Roman" w:eastAsia="Times New Roman" w:hAnsi="Times New Roman" w:cs="Times New Roman"/>
          <w:sz w:val="24"/>
          <w:szCs w:val="24"/>
        </w:rPr>
        <w:t>ním zmluvu o dielo, predmetom ktorej bude spracovanie novej</w:t>
      </w:r>
      <w:r>
        <w:rPr>
          <w:rFonts w:ascii="Times New Roman" w:eastAsia="Times New Roman" w:hAnsi="Times New Roman" w:cs="Times New Roman"/>
          <w:sz w:val="24"/>
          <w:szCs w:val="24"/>
        </w:rPr>
        <w:t xml:space="preserve"> </w:t>
      </w:r>
      <w:r w:rsidR="00A92676" w:rsidRPr="00A92676">
        <w:rPr>
          <w:rFonts w:ascii="Times New Roman" w:eastAsia="Times New Roman" w:hAnsi="Times New Roman" w:cs="Times New Roman"/>
          <w:sz w:val="24"/>
          <w:szCs w:val="24"/>
        </w:rPr>
        <w:t>územnoplánovacej dokumentácie</w:t>
      </w:r>
      <w:r>
        <w:rPr>
          <w:rFonts w:ascii="Times New Roman" w:eastAsia="Times New Roman" w:hAnsi="Times New Roman" w:cs="Times New Roman"/>
          <w:sz w:val="24"/>
          <w:szCs w:val="24"/>
        </w:rPr>
        <w:t>.</w:t>
      </w:r>
    </w:p>
    <w:p w:rsidR="00A92676" w:rsidRPr="00ED377F" w:rsidRDefault="00ED377F" w:rsidP="003975D2">
      <w:pPr>
        <w:pStyle w:val="Bezriadkovania"/>
        <w:jc w:val="both"/>
        <w:rPr>
          <w:rFonts w:ascii="Times New Roman" w:hAnsi="Times New Roman" w:cs="Times New Roman"/>
          <w:sz w:val="24"/>
          <w:szCs w:val="24"/>
          <w:u w:val="single"/>
        </w:rPr>
      </w:pPr>
      <w:r w:rsidRPr="00ED377F">
        <w:rPr>
          <w:rFonts w:ascii="Times New Roman" w:hAnsi="Times New Roman" w:cs="Times New Roman"/>
          <w:sz w:val="24"/>
          <w:szCs w:val="24"/>
          <w:u w:val="single"/>
        </w:rPr>
        <w:t xml:space="preserve">Hoci bol výkon tohto uznesenia </w:t>
      </w:r>
      <w:r>
        <w:rPr>
          <w:rFonts w:ascii="Times New Roman" w:hAnsi="Times New Roman" w:cs="Times New Roman"/>
          <w:sz w:val="24"/>
          <w:szCs w:val="24"/>
          <w:u w:val="single"/>
        </w:rPr>
        <w:t xml:space="preserve">primátorom </w:t>
      </w:r>
      <w:r w:rsidRPr="00ED377F">
        <w:rPr>
          <w:rFonts w:ascii="Times New Roman" w:hAnsi="Times New Roman" w:cs="Times New Roman"/>
          <w:sz w:val="24"/>
          <w:szCs w:val="24"/>
          <w:u w:val="single"/>
        </w:rPr>
        <w:t>pozastavený, uznesením č. 42/2015 bolo prelomené veto.</w:t>
      </w:r>
    </w:p>
    <w:p w:rsidR="00342E8D" w:rsidRDefault="00342E8D" w:rsidP="00AE5DB9">
      <w:pPr>
        <w:spacing w:line="240" w:lineRule="auto"/>
        <w:jc w:val="both"/>
        <w:rPr>
          <w:rFonts w:ascii="Times New Roman" w:hAnsi="Times New Roman" w:cs="Times New Roman"/>
          <w:sz w:val="24"/>
          <w:szCs w:val="24"/>
        </w:rPr>
      </w:pPr>
    </w:p>
    <w:p w:rsidR="00A92676" w:rsidRDefault="002911D3" w:rsidP="003975D2">
      <w:pPr>
        <w:pStyle w:val="Nadpis2"/>
      </w:pPr>
      <w:r>
        <w:t>MsZ</w:t>
      </w:r>
      <w:r w:rsidR="00342E8D">
        <w:t xml:space="preserve"> zo dňa 26.03.2015 – Uznesenie č. 37/2015</w:t>
      </w:r>
    </w:p>
    <w:p w:rsidR="00342E8D" w:rsidRPr="00342E8D" w:rsidRDefault="00342E8D" w:rsidP="003975D2">
      <w:pPr>
        <w:autoSpaceDE w:val="0"/>
        <w:autoSpaceDN w:val="0"/>
        <w:adjustRightInd w:val="0"/>
        <w:spacing w:after="0" w:line="240" w:lineRule="auto"/>
        <w:jc w:val="both"/>
        <w:rPr>
          <w:rFonts w:ascii="Times New Roman" w:eastAsia="Times New Roman" w:hAnsi="Times New Roman" w:cs="Times New Roman"/>
          <w:sz w:val="24"/>
          <w:szCs w:val="24"/>
        </w:rPr>
      </w:pPr>
      <w:r w:rsidRPr="00342E8D">
        <w:rPr>
          <w:rFonts w:ascii="Times New Roman" w:eastAsia="Times New Roman" w:hAnsi="Times New Roman" w:cs="Times New Roman"/>
          <w:b/>
          <w:sz w:val="24"/>
          <w:szCs w:val="24"/>
        </w:rPr>
        <w:t>A)</w:t>
      </w:r>
      <w:r w:rsidRPr="00342E8D">
        <w:rPr>
          <w:rFonts w:ascii="Times New Roman" w:eastAsia="Times New Roman" w:hAnsi="Times New Roman" w:cs="Times New Roman"/>
          <w:sz w:val="24"/>
          <w:szCs w:val="24"/>
        </w:rPr>
        <w:t xml:space="preserve"> </w:t>
      </w:r>
      <w:r w:rsidRPr="00342E8D">
        <w:rPr>
          <w:rFonts w:ascii="Times New Roman" w:eastAsia="Times New Roman" w:hAnsi="Times New Roman" w:cs="Times New Roman"/>
          <w:b/>
          <w:sz w:val="24"/>
          <w:szCs w:val="24"/>
        </w:rPr>
        <w:t>odvoláva</w:t>
      </w:r>
      <w:r w:rsidRPr="00342E8D">
        <w:rPr>
          <w:rFonts w:ascii="Times New Roman" w:eastAsia="Times New Roman" w:hAnsi="Times New Roman" w:cs="Times New Roman"/>
          <w:sz w:val="24"/>
          <w:szCs w:val="24"/>
        </w:rPr>
        <w:t xml:space="preserve"> Dipl. Ing. Petra Baloga z funkcie podpredsedu komisie územnoplánovacej, stavebnej</w:t>
      </w:r>
      <w:r>
        <w:rPr>
          <w:rFonts w:ascii="Times New Roman" w:eastAsia="Times New Roman" w:hAnsi="Times New Roman" w:cs="Times New Roman"/>
          <w:sz w:val="24"/>
          <w:szCs w:val="24"/>
        </w:rPr>
        <w:t xml:space="preserve"> </w:t>
      </w:r>
      <w:r w:rsidRPr="00342E8D">
        <w:rPr>
          <w:rFonts w:ascii="Times New Roman" w:eastAsia="Times New Roman" w:hAnsi="Times New Roman" w:cs="Times New Roman"/>
          <w:sz w:val="24"/>
          <w:szCs w:val="24"/>
        </w:rPr>
        <w:t>a životného prostredia.</w:t>
      </w:r>
    </w:p>
    <w:p w:rsidR="00A92676" w:rsidRPr="00342E8D" w:rsidRDefault="00342E8D" w:rsidP="003975D2">
      <w:pPr>
        <w:autoSpaceDE w:val="0"/>
        <w:autoSpaceDN w:val="0"/>
        <w:adjustRightInd w:val="0"/>
        <w:spacing w:after="0" w:line="240" w:lineRule="auto"/>
        <w:jc w:val="both"/>
        <w:rPr>
          <w:rFonts w:ascii="Times New Roman" w:eastAsia="Times New Roman" w:hAnsi="Times New Roman" w:cs="Times New Roman"/>
          <w:sz w:val="24"/>
          <w:szCs w:val="24"/>
        </w:rPr>
      </w:pPr>
      <w:r w:rsidRPr="00342E8D">
        <w:rPr>
          <w:rFonts w:ascii="Times New Roman" w:eastAsia="Times New Roman" w:hAnsi="Times New Roman" w:cs="Times New Roman"/>
          <w:b/>
          <w:sz w:val="24"/>
          <w:szCs w:val="24"/>
        </w:rPr>
        <w:t>B)</w:t>
      </w:r>
      <w:r w:rsidRPr="00342E8D">
        <w:rPr>
          <w:rFonts w:ascii="Times New Roman" w:eastAsia="Times New Roman" w:hAnsi="Times New Roman" w:cs="Times New Roman"/>
          <w:sz w:val="24"/>
          <w:szCs w:val="24"/>
        </w:rPr>
        <w:t xml:space="preserve"> </w:t>
      </w:r>
      <w:r w:rsidRPr="00342E8D">
        <w:rPr>
          <w:rFonts w:ascii="Times New Roman" w:eastAsia="Times New Roman" w:hAnsi="Times New Roman" w:cs="Times New Roman"/>
          <w:b/>
          <w:sz w:val="24"/>
          <w:szCs w:val="24"/>
        </w:rPr>
        <w:t>volí</w:t>
      </w:r>
      <w:r w:rsidRPr="00342E8D">
        <w:rPr>
          <w:rFonts w:ascii="Times New Roman" w:eastAsia="Times New Roman" w:hAnsi="Times New Roman" w:cs="Times New Roman"/>
          <w:sz w:val="24"/>
          <w:szCs w:val="24"/>
        </w:rPr>
        <w:t xml:space="preserve"> Františka Lachkoviča za podpredsedu komisie územnoplánovacej, stavebnej a životného prostredia.</w:t>
      </w:r>
    </w:p>
    <w:p w:rsidR="00342E8D" w:rsidRPr="004C5EA5" w:rsidRDefault="004C5EA5" w:rsidP="003975D2">
      <w:pPr>
        <w:pStyle w:val="Bezriadkovania"/>
        <w:jc w:val="both"/>
        <w:rPr>
          <w:rFonts w:ascii="Times New Roman" w:hAnsi="Times New Roman" w:cs="Times New Roman"/>
          <w:sz w:val="24"/>
          <w:szCs w:val="24"/>
          <w:u w:val="single"/>
        </w:rPr>
      </w:pPr>
      <w:r w:rsidRPr="004C5EA5">
        <w:rPr>
          <w:rFonts w:ascii="Times New Roman" w:hAnsi="Times New Roman" w:cs="Times New Roman"/>
          <w:sz w:val="24"/>
          <w:szCs w:val="24"/>
          <w:u w:val="single"/>
        </w:rPr>
        <w:t>Uznesenie je splnené.</w:t>
      </w:r>
    </w:p>
    <w:p w:rsidR="004C5EA5" w:rsidRDefault="004C5EA5" w:rsidP="00AE5DB9">
      <w:pPr>
        <w:spacing w:line="240" w:lineRule="auto"/>
        <w:jc w:val="both"/>
        <w:rPr>
          <w:rFonts w:ascii="Times New Roman" w:hAnsi="Times New Roman" w:cs="Times New Roman"/>
          <w:sz w:val="24"/>
          <w:szCs w:val="24"/>
        </w:rPr>
      </w:pPr>
    </w:p>
    <w:p w:rsidR="00342E8D" w:rsidRDefault="00342E8D" w:rsidP="003975D2">
      <w:pPr>
        <w:pStyle w:val="Nadpis2"/>
      </w:pPr>
      <w:r>
        <w:t>MsZ zo dňa 26.03.2015 – Uznesenie č. 42/2015</w:t>
      </w:r>
    </w:p>
    <w:p w:rsidR="00342E8D" w:rsidRDefault="00342E8D" w:rsidP="003975D2">
      <w:pPr>
        <w:pStyle w:val="Bezriadkovania"/>
        <w:jc w:val="both"/>
        <w:rPr>
          <w:rFonts w:ascii="Times New Roman" w:hAnsi="Times New Roman" w:cs="Times New Roman"/>
          <w:sz w:val="24"/>
          <w:szCs w:val="24"/>
        </w:rPr>
      </w:pPr>
      <w:r>
        <w:rPr>
          <w:rFonts w:ascii="Times New Roman" w:hAnsi="Times New Roman" w:cs="Times New Roman"/>
          <w:sz w:val="24"/>
          <w:szCs w:val="24"/>
        </w:rPr>
        <w:t>Prelomené veto pri uznesení č. 12/2015</w:t>
      </w:r>
    </w:p>
    <w:p w:rsidR="003867B1" w:rsidRPr="00AE5DB9" w:rsidRDefault="00ED377F" w:rsidP="003975D2">
      <w:pPr>
        <w:pStyle w:val="Bezriadkovania"/>
        <w:jc w:val="both"/>
        <w:rPr>
          <w:rFonts w:ascii="Times New Roman" w:hAnsi="Times New Roman" w:cs="Times New Roman"/>
          <w:sz w:val="24"/>
          <w:szCs w:val="24"/>
          <w:u w:val="single"/>
        </w:rPr>
      </w:pPr>
      <w:r w:rsidRPr="00ED377F">
        <w:rPr>
          <w:rFonts w:ascii="Times New Roman" w:hAnsi="Times New Roman" w:cs="Times New Roman"/>
          <w:sz w:val="24"/>
          <w:szCs w:val="24"/>
          <w:u w:val="single"/>
        </w:rPr>
        <w:t xml:space="preserve">Uznesenie </w:t>
      </w:r>
      <w:r w:rsidR="003867B1">
        <w:rPr>
          <w:rFonts w:ascii="Times New Roman" w:hAnsi="Times New Roman" w:cs="Times New Roman"/>
          <w:sz w:val="24"/>
          <w:szCs w:val="24"/>
          <w:u w:val="single"/>
        </w:rPr>
        <w:t>nebolo splnené.</w:t>
      </w:r>
    </w:p>
    <w:p w:rsidR="00342E8D" w:rsidRDefault="00342E8D" w:rsidP="003975D2">
      <w:pPr>
        <w:pStyle w:val="Nadpis2"/>
      </w:pPr>
      <w:r>
        <w:lastRenderedPageBreak/>
        <w:t>MsZ zo dňa 14.05.2015 – Uznesenie č. 54/2015</w:t>
      </w:r>
    </w:p>
    <w:p w:rsidR="00342E8D" w:rsidRPr="00342E8D" w:rsidRDefault="00342E8D" w:rsidP="003975D2">
      <w:pPr>
        <w:autoSpaceDE w:val="0"/>
        <w:autoSpaceDN w:val="0"/>
        <w:adjustRightInd w:val="0"/>
        <w:spacing w:after="0" w:line="240" w:lineRule="auto"/>
        <w:jc w:val="both"/>
        <w:rPr>
          <w:rFonts w:ascii="Times New Roman" w:eastAsia="Times New Roman" w:hAnsi="Times New Roman" w:cs="Times New Roman"/>
          <w:sz w:val="24"/>
          <w:szCs w:val="24"/>
        </w:rPr>
      </w:pPr>
      <w:r w:rsidRPr="00422F1D">
        <w:rPr>
          <w:rFonts w:ascii="Times New Roman" w:eastAsia="Times New Roman" w:hAnsi="Times New Roman" w:cs="Times New Roman"/>
          <w:b/>
          <w:iCs/>
          <w:sz w:val="24"/>
          <w:szCs w:val="24"/>
        </w:rPr>
        <w:t>A)</w:t>
      </w:r>
      <w:r>
        <w:rPr>
          <w:rFonts w:ascii="Times New Roman" w:eastAsia="Times New Roman" w:hAnsi="Times New Roman" w:cs="Times New Roman"/>
          <w:iCs/>
          <w:sz w:val="24"/>
          <w:szCs w:val="24"/>
        </w:rPr>
        <w:t xml:space="preserve"> </w:t>
      </w:r>
      <w:r w:rsidRPr="00342E8D">
        <w:rPr>
          <w:rFonts w:ascii="Times New Roman" w:eastAsia="Times New Roman" w:hAnsi="Times New Roman" w:cs="Times New Roman"/>
          <w:b/>
          <w:sz w:val="24"/>
          <w:szCs w:val="24"/>
        </w:rPr>
        <w:t>zriaďuje</w:t>
      </w:r>
      <w:r w:rsidRPr="00342E8D">
        <w:rPr>
          <w:rFonts w:ascii="Times New Roman" w:eastAsia="Times New Roman" w:hAnsi="Times New Roman" w:cs="Times New Roman"/>
          <w:sz w:val="24"/>
          <w:szCs w:val="24"/>
        </w:rPr>
        <w:t xml:space="preserve"> v zmysle ust. § 15 ods. 1 zákona č. 369/1990 Zb. o obecnom zriadení, v</w:t>
      </w:r>
      <w:r>
        <w:rPr>
          <w:rFonts w:ascii="Times New Roman" w:eastAsia="Times New Roman" w:hAnsi="Times New Roman" w:cs="Times New Roman"/>
          <w:sz w:val="24"/>
          <w:szCs w:val="24"/>
        </w:rPr>
        <w:t> </w:t>
      </w:r>
      <w:r w:rsidRPr="00342E8D">
        <w:rPr>
          <w:rFonts w:ascii="Times New Roman" w:eastAsia="Times New Roman" w:hAnsi="Times New Roman" w:cs="Times New Roman"/>
          <w:sz w:val="24"/>
          <w:szCs w:val="24"/>
        </w:rPr>
        <w:t>znení</w:t>
      </w:r>
      <w:r>
        <w:rPr>
          <w:rFonts w:ascii="Times New Roman" w:eastAsia="Times New Roman" w:hAnsi="Times New Roman" w:cs="Times New Roman"/>
          <w:sz w:val="24"/>
          <w:szCs w:val="24"/>
        </w:rPr>
        <w:t xml:space="preserve"> </w:t>
      </w:r>
      <w:r w:rsidRPr="00342E8D">
        <w:rPr>
          <w:rFonts w:ascii="Times New Roman" w:eastAsia="Times New Roman" w:hAnsi="Times New Roman" w:cs="Times New Roman"/>
          <w:sz w:val="24"/>
          <w:szCs w:val="24"/>
        </w:rPr>
        <w:t>neskorších predpisov dočasnú komisiu pre zabezpečenie a koordináciu všetkých</w:t>
      </w:r>
      <w:r>
        <w:rPr>
          <w:rFonts w:ascii="Times New Roman" w:eastAsia="Times New Roman" w:hAnsi="Times New Roman" w:cs="Times New Roman"/>
          <w:sz w:val="24"/>
          <w:szCs w:val="24"/>
        </w:rPr>
        <w:t xml:space="preserve"> </w:t>
      </w:r>
      <w:r w:rsidRPr="00342E8D">
        <w:rPr>
          <w:rFonts w:ascii="Times New Roman" w:eastAsia="Times New Roman" w:hAnsi="Times New Roman" w:cs="Times New Roman"/>
          <w:sz w:val="24"/>
          <w:szCs w:val="24"/>
        </w:rPr>
        <w:t>činností súvisiacich s prípravou, obstaraním, spracovaním a schválením doplnkov</w:t>
      </w:r>
      <w:r>
        <w:rPr>
          <w:rFonts w:ascii="Times New Roman" w:eastAsia="Times New Roman" w:hAnsi="Times New Roman" w:cs="Times New Roman"/>
          <w:sz w:val="24"/>
          <w:szCs w:val="24"/>
        </w:rPr>
        <w:t xml:space="preserve"> </w:t>
      </w:r>
      <w:r w:rsidRPr="00342E8D">
        <w:rPr>
          <w:rFonts w:ascii="Times New Roman" w:eastAsia="Times New Roman" w:hAnsi="Times New Roman" w:cs="Times New Roman"/>
          <w:sz w:val="24"/>
          <w:szCs w:val="24"/>
        </w:rPr>
        <w:t>územného plánu a nového územného plánu mesta Stupava. Komisia ukončí svoju</w:t>
      </w:r>
      <w:r>
        <w:rPr>
          <w:rFonts w:ascii="Times New Roman" w:eastAsia="Times New Roman" w:hAnsi="Times New Roman" w:cs="Times New Roman"/>
          <w:sz w:val="24"/>
          <w:szCs w:val="24"/>
        </w:rPr>
        <w:t xml:space="preserve"> </w:t>
      </w:r>
      <w:r w:rsidRPr="00342E8D">
        <w:rPr>
          <w:rFonts w:ascii="Times New Roman" w:eastAsia="Times New Roman" w:hAnsi="Times New Roman" w:cs="Times New Roman"/>
          <w:sz w:val="24"/>
          <w:szCs w:val="24"/>
        </w:rPr>
        <w:t>činnosť prijatím nového územného plánu mesta Stupava.</w:t>
      </w:r>
    </w:p>
    <w:p w:rsidR="00342E8D" w:rsidRDefault="00342E8D" w:rsidP="00AE5DB9">
      <w:pPr>
        <w:spacing w:line="240" w:lineRule="auto"/>
        <w:jc w:val="both"/>
        <w:rPr>
          <w:rFonts w:ascii="Times New Roman" w:hAnsi="Times New Roman" w:cs="Times New Roman"/>
          <w:sz w:val="24"/>
          <w:szCs w:val="24"/>
        </w:rPr>
      </w:pPr>
    </w:p>
    <w:p w:rsidR="00422F1D" w:rsidRPr="00422F1D" w:rsidRDefault="00422F1D" w:rsidP="003975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bode </w:t>
      </w:r>
      <w:r w:rsidRPr="00422F1D">
        <w:rPr>
          <w:rFonts w:ascii="Times New Roman" w:hAnsi="Times New Roman" w:cs="Times New Roman"/>
          <w:b/>
          <w:sz w:val="24"/>
          <w:szCs w:val="24"/>
        </w:rPr>
        <w:t>B)</w:t>
      </w:r>
      <w:r>
        <w:rPr>
          <w:rFonts w:ascii="Times New Roman" w:hAnsi="Times New Roman" w:cs="Times New Roman"/>
          <w:sz w:val="24"/>
          <w:szCs w:val="24"/>
        </w:rPr>
        <w:t xml:space="preserve"> a </w:t>
      </w:r>
      <w:r w:rsidRPr="00422F1D">
        <w:rPr>
          <w:rFonts w:ascii="Times New Roman" w:hAnsi="Times New Roman" w:cs="Times New Roman"/>
          <w:b/>
          <w:sz w:val="24"/>
          <w:szCs w:val="24"/>
        </w:rPr>
        <w:t>C)</w:t>
      </w:r>
      <w:r>
        <w:rPr>
          <w:rFonts w:ascii="Times New Roman" w:hAnsi="Times New Roman" w:cs="Times New Roman"/>
          <w:sz w:val="24"/>
          <w:szCs w:val="24"/>
        </w:rPr>
        <w:t xml:space="preserve"> boli zvolení členovia </w:t>
      </w:r>
      <w:r w:rsidRPr="00422F1D">
        <w:rPr>
          <w:rFonts w:ascii="Times New Roman" w:hAnsi="Times New Roman" w:cs="Times New Roman"/>
          <w:sz w:val="24"/>
          <w:szCs w:val="24"/>
        </w:rPr>
        <w:t>komisie (</w:t>
      </w:r>
      <w:r w:rsidRPr="00422F1D">
        <w:rPr>
          <w:rFonts w:ascii="Times New Roman" w:eastAsia="Times New Roman" w:hAnsi="Times New Roman" w:cs="Times New Roman"/>
          <w:sz w:val="24"/>
          <w:szCs w:val="24"/>
        </w:rPr>
        <w:t>Ing. Denis</w:t>
      </w:r>
      <w:r>
        <w:rPr>
          <w:rFonts w:ascii="Times New Roman" w:eastAsia="Times New Roman" w:hAnsi="Times New Roman" w:cs="Times New Roman"/>
          <w:sz w:val="24"/>
          <w:szCs w:val="24"/>
        </w:rPr>
        <w:t>a</w:t>
      </w:r>
      <w:r w:rsidRPr="00422F1D">
        <w:rPr>
          <w:rFonts w:ascii="Times New Roman" w:eastAsia="Times New Roman" w:hAnsi="Times New Roman" w:cs="Times New Roman"/>
          <w:sz w:val="24"/>
          <w:szCs w:val="24"/>
        </w:rPr>
        <w:t xml:space="preserve"> </w:t>
      </w:r>
      <w:r w:rsidR="00AE5DB9" w:rsidRPr="00422F1D">
        <w:rPr>
          <w:rFonts w:ascii="Times New Roman" w:eastAsia="Times New Roman" w:hAnsi="Times New Roman" w:cs="Times New Roman"/>
          <w:sz w:val="24"/>
          <w:szCs w:val="24"/>
        </w:rPr>
        <w:t>Klačmanov</w:t>
      </w:r>
      <w:r w:rsidR="00AE5DB9">
        <w:rPr>
          <w:rFonts w:ascii="Times New Roman" w:eastAsia="Times New Roman" w:hAnsi="Times New Roman" w:cs="Times New Roman"/>
          <w:sz w:val="24"/>
          <w:szCs w:val="24"/>
        </w:rPr>
        <w:t>á</w:t>
      </w:r>
      <w:r w:rsidRPr="00422F1D">
        <w:rPr>
          <w:rFonts w:ascii="Times New Roman" w:eastAsia="Times New Roman" w:hAnsi="Times New Roman" w:cs="Times New Roman"/>
          <w:sz w:val="24"/>
          <w:szCs w:val="24"/>
        </w:rPr>
        <w:t>, Františ</w:t>
      </w:r>
      <w:r>
        <w:rPr>
          <w:rFonts w:ascii="Times New Roman" w:eastAsia="Times New Roman" w:hAnsi="Times New Roman" w:cs="Times New Roman"/>
          <w:sz w:val="24"/>
          <w:szCs w:val="24"/>
        </w:rPr>
        <w:t>e</w:t>
      </w:r>
      <w:r w:rsidRPr="00422F1D">
        <w:rPr>
          <w:rFonts w:ascii="Times New Roman" w:eastAsia="Times New Roman" w:hAnsi="Times New Roman" w:cs="Times New Roman"/>
          <w:sz w:val="24"/>
          <w:szCs w:val="24"/>
        </w:rPr>
        <w:t>k Lachkovič,</w:t>
      </w:r>
      <w:r>
        <w:rPr>
          <w:rFonts w:ascii="Times New Roman" w:eastAsia="Times New Roman" w:hAnsi="Times New Roman" w:cs="Times New Roman"/>
          <w:sz w:val="24"/>
          <w:szCs w:val="24"/>
        </w:rPr>
        <w:t xml:space="preserve"> </w:t>
      </w:r>
      <w:r w:rsidRPr="00422F1D">
        <w:rPr>
          <w:rFonts w:ascii="Times New Roman" w:eastAsia="Times New Roman" w:hAnsi="Times New Roman" w:cs="Times New Roman"/>
          <w:sz w:val="24"/>
          <w:szCs w:val="24"/>
        </w:rPr>
        <w:t>JUDr. Štefan Haulík, Anton Hric</w:t>
      </w:r>
      <w:r>
        <w:rPr>
          <w:rFonts w:ascii="Times New Roman" w:eastAsia="Times New Roman" w:hAnsi="Times New Roman" w:cs="Times New Roman"/>
          <w:sz w:val="24"/>
          <w:szCs w:val="24"/>
        </w:rPr>
        <w:t>a</w:t>
      </w:r>
      <w:r w:rsidRPr="00422F1D">
        <w:rPr>
          <w:rFonts w:ascii="Times New Roman" w:eastAsia="Times New Roman" w:hAnsi="Times New Roman" w:cs="Times New Roman"/>
          <w:sz w:val="24"/>
          <w:szCs w:val="24"/>
        </w:rPr>
        <w:t xml:space="preserve"> a Ing. Michal Polakovič) a predseda komisie (Ing. Rudolf Kalivod</w:t>
      </w:r>
      <w:r>
        <w:rPr>
          <w:rFonts w:ascii="Times New Roman" w:eastAsia="Times New Roman" w:hAnsi="Times New Roman" w:cs="Times New Roman"/>
          <w:sz w:val="24"/>
          <w:szCs w:val="24"/>
        </w:rPr>
        <w:t>a</w:t>
      </w:r>
      <w:r w:rsidRPr="00422F1D">
        <w:rPr>
          <w:rFonts w:ascii="Times New Roman" w:eastAsia="Times New Roman" w:hAnsi="Times New Roman" w:cs="Times New Roman"/>
          <w:sz w:val="24"/>
          <w:szCs w:val="24"/>
        </w:rPr>
        <w:t>)</w:t>
      </w:r>
    </w:p>
    <w:p w:rsidR="00342E8D" w:rsidRPr="004C5EA5" w:rsidRDefault="004C5EA5" w:rsidP="003975D2">
      <w:pPr>
        <w:pStyle w:val="Bezriadkovania"/>
        <w:jc w:val="both"/>
        <w:rPr>
          <w:rFonts w:ascii="Times New Roman" w:hAnsi="Times New Roman" w:cs="Times New Roman"/>
          <w:sz w:val="24"/>
          <w:szCs w:val="24"/>
          <w:u w:val="single"/>
        </w:rPr>
      </w:pPr>
      <w:r w:rsidRPr="004C5EA5">
        <w:rPr>
          <w:rFonts w:ascii="Times New Roman" w:hAnsi="Times New Roman" w:cs="Times New Roman"/>
          <w:sz w:val="24"/>
          <w:szCs w:val="24"/>
          <w:u w:val="single"/>
        </w:rPr>
        <w:t xml:space="preserve">Uznesenie je </w:t>
      </w:r>
      <w:r w:rsidR="00997EA5">
        <w:rPr>
          <w:rFonts w:ascii="Times New Roman" w:hAnsi="Times New Roman" w:cs="Times New Roman"/>
          <w:sz w:val="24"/>
          <w:szCs w:val="24"/>
          <w:u w:val="single"/>
        </w:rPr>
        <w:t>v plnení</w:t>
      </w:r>
      <w:r w:rsidR="00997EA5" w:rsidRPr="00AE70D6">
        <w:rPr>
          <w:rFonts w:ascii="Times New Roman" w:hAnsi="Times New Roman" w:cs="Times New Roman"/>
          <w:sz w:val="24"/>
          <w:szCs w:val="24"/>
        </w:rPr>
        <w:t>, nakoľko komisia ešte neukončila svoju činnosť. Zápisnice z</w:t>
      </w:r>
      <w:r w:rsidR="00997EA5">
        <w:rPr>
          <w:rFonts w:ascii="Times New Roman" w:hAnsi="Times New Roman" w:cs="Times New Roman"/>
          <w:sz w:val="24"/>
          <w:szCs w:val="24"/>
        </w:rPr>
        <w:t> </w:t>
      </w:r>
      <w:r w:rsidR="00997EA5" w:rsidRPr="00AE70D6">
        <w:rPr>
          <w:rFonts w:ascii="Times New Roman" w:hAnsi="Times New Roman" w:cs="Times New Roman"/>
          <w:sz w:val="24"/>
          <w:szCs w:val="24"/>
        </w:rPr>
        <w:t>jej</w:t>
      </w:r>
      <w:r w:rsidR="00997EA5">
        <w:rPr>
          <w:rFonts w:ascii="Times New Roman" w:hAnsi="Times New Roman" w:cs="Times New Roman"/>
          <w:sz w:val="24"/>
          <w:szCs w:val="24"/>
        </w:rPr>
        <w:t xml:space="preserve"> zasadnutí zo dňa 30.06.2015, 13.10.2015, 12.09.2016, 16.05.2017 sú zverejnené na webe mesta.</w:t>
      </w:r>
    </w:p>
    <w:p w:rsidR="00342E8D" w:rsidRDefault="00342E8D" w:rsidP="00AE5DB9">
      <w:pPr>
        <w:spacing w:line="240" w:lineRule="auto"/>
        <w:jc w:val="both"/>
        <w:rPr>
          <w:rFonts w:ascii="Times New Roman" w:hAnsi="Times New Roman" w:cs="Times New Roman"/>
          <w:sz w:val="24"/>
          <w:szCs w:val="24"/>
        </w:rPr>
      </w:pPr>
    </w:p>
    <w:p w:rsidR="00422F1D" w:rsidRDefault="00422F1D" w:rsidP="003975D2">
      <w:pPr>
        <w:pStyle w:val="Nadpis2"/>
      </w:pPr>
      <w:r>
        <w:t xml:space="preserve">MsZ </w:t>
      </w:r>
      <w:r w:rsidR="00A423B7">
        <w:t>zo dňa 22.10.2015 – Uznesenie č. 123/2015</w:t>
      </w:r>
    </w:p>
    <w:p w:rsidR="00422F1D" w:rsidRPr="00A423B7" w:rsidRDefault="00A423B7" w:rsidP="003975D2">
      <w:pPr>
        <w:autoSpaceDE w:val="0"/>
        <w:autoSpaceDN w:val="0"/>
        <w:adjustRightInd w:val="0"/>
        <w:spacing w:after="0" w:line="240" w:lineRule="auto"/>
        <w:jc w:val="both"/>
        <w:rPr>
          <w:rFonts w:ascii="Times New Roman" w:hAnsi="Times New Roman" w:cs="Times New Roman"/>
          <w:b/>
          <w:color w:val="000000"/>
          <w:sz w:val="24"/>
          <w:szCs w:val="24"/>
        </w:rPr>
      </w:pPr>
      <w:r w:rsidRPr="00A423B7">
        <w:rPr>
          <w:rFonts w:ascii="Times New Roman" w:hAnsi="Times New Roman" w:cs="Times New Roman"/>
          <w:b/>
          <w:color w:val="000000"/>
          <w:sz w:val="24"/>
          <w:szCs w:val="24"/>
        </w:rPr>
        <w:t xml:space="preserve">ukladá </w:t>
      </w:r>
      <w:r w:rsidRPr="00A423B7">
        <w:rPr>
          <w:rFonts w:ascii="Times New Roman" w:eastAsia="Times New Roman" w:hAnsi="Times New Roman" w:cs="Times New Roman"/>
          <w:sz w:val="24"/>
          <w:szCs w:val="24"/>
          <w:lang w:eastAsia="sk-SK"/>
        </w:rPr>
        <w:t>prednostke predložiť správu Dočasnej komisii MsZ pre zabezpečenie a koordináciu všetkých činností súvisiacich s prípravou, obstaraním, spracovaním a schválením doplnkov územného plánu a nového územného plánu mesta Stupava a MsZ o stave rozpracovanosti čiastkovej zmeny 1.B a nového územného plánu.</w:t>
      </w:r>
    </w:p>
    <w:p w:rsidR="00422F1D" w:rsidRPr="00AE70D6" w:rsidRDefault="004C5EA5" w:rsidP="003975D2">
      <w:pPr>
        <w:pStyle w:val="Bezriadkovania"/>
        <w:jc w:val="both"/>
        <w:rPr>
          <w:rFonts w:ascii="Times New Roman" w:hAnsi="Times New Roman" w:cs="Times New Roman"/>
          <w:sz w:val="24"/>
          <w:szCs w:val="24"/>
        </w:rPr>
      </w:pPr>
      <w:r w:rsidRPr="004C5EA5">
        <w:rPr>
          <w:rFonts w:ascii="Times New Roman" w:hAnsi="Times New Roman" w:cs="Times New Roman"/>
          <w:sz w:val="24"/>
          <w:szCs w:val="24"/>
          <w:u w:val="single"/>
        </w:rPr>
        <w:t xml:space="preserve">Uznesenie </w:t>
      </w:r>
      <w:r w:rsidR="00997EA5">
        <w:rPr>
          <w:rFonts w:ascii="Times New Roman" w:hAnsi="Times New Roman" w:cs="Times New Roman"/>
          <w:sz w:val="24"/>
          <w:szCs w:val="24"/>
          <w:u w:val="single"/>
        </w:rPr>
        <w:t>bolo splnené.</w:t>
      </w:r>
      <w:r w:rsidR="00997EA5" w:rsidRPr="00AE70D6">
        <w:rPr>
          <w:rFonts w:ascii="Times New Roman" w:hAnsi="Times New Roman" w:cs="Times New Roman"/>
          <w:sz w:val="24"/>
          <w:szCs w:val="24"/>
        </w:rPr>
        <w:t xml:space="preserve"> Dokumenty </w:t>
      </w:r>
      <w:r w:rsidR="00925CC6">
        <w:rPr>
          <w:rFonts w:ascii="Times New Roman" w:hAnsi="Times New Roman" w:cs="Times New Roman"/>
          <w:sz w:val="24"/>
          <w:szCs w:val="24"/>
        </w:rPr>
        <w:t>boli prerokované na treťom zasadnutí tejto komisie.</w:t>
      </w:r>
    </w:p>
    <w:p w:rsidR="004C5EA5" w:rsidRDefault="004C5EA5" w:rsidP="00AE5DB9">
      <w:pPr>
        <w:spacing w:line="240" w:lineRule="auto"/>
        <w:jc w:val="both"/>
        <w:rPr>
          <w:rFonts w:ascii="Times New Roman" w:hAnsi="Times New Roman" w:cs="Times New Roman"/>
          <w:sz w:val="24"/>
          <w:szCs w:val="24"/>
        </w:rPr>
      </w:pPr>
    </w:p>
    <w:p w:rsidR="00981257" w:rsidRDefault="00981257" w:rsidP="003975D2">
      <w:pPr>
        <w:pStyle w:val="Nadpis2"/>
      </w:pPr>
      <w:r>
        <w:t>MsZ zo dňa 26.11.2015 – Uznesenie č. 144/2015</w:t>
      </w:r>
    </w:p>
    <w:p w:rsidR="00981257" w:rsidRPr="00981257" w:rsidRDefault="00981257" w:rsidP="003975D2">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32"/>
          <w:lang w:eastAsia="sk-SK"/>
        </w:rPr>
        <w:t>u</w:t>
      </w:r>
      <w:r w:rsidRPr="00981257">
        <w:rPr>
          <w:rFonts w:ascii="Times New Roman" w:eastAsia="Times New Roman" w:hAnsi="Times New Roman" w:cs="Times New Roman"/>
          <w:b/>
          <w:sz w:val="24"/>
          <w:szCs w:val="32"/>
          <w:lang w:eastAsia="sk-SK"/>
        </w:rPr>
        <w:t>kladá</w:t>
      </w:r>
      <w:r>
        <w:rPr>
          <w:rFonts w:ascii="Times New Roman" w:eastAsia="Times New Roman" w:hAnsi="Times New Roman" w:cs="Times New Roman"/>
          <w:b/>
          <w:sz w:val="24"/>
          <w:szCs w:val="32"/>
          <w:lang w:eastAsia="sk-SK"/>
        </w:rPr>
        <w:t xml:space="preserve"> </w:t>
      </w:r>
      <w:r w:rsidRPr="00981257">
        <w:rPr>
          <w:rFonts w:ascii="Times New Roman" w:eastAsia="Times New Roman" w:hAnsi="Times New Roman" w:cs="Times New Roman"/>
          <w:sz w:val="24"/>
          <w:szCs w:val="24"/>
          <w:lang w:eastAsia="sk-SK"/>
        </w:rPr>
        <w:t>prednostke, aby v súčinnosti s Komisiou územnou plánovacou, stavebnou a životného prostredia pripravila v termíne do 31.3.2016 návrh VZN mesta, ktorým sa pre centrálnu mestskú zónu 1 stupňa stanovia podrobné regulatívy pre architektonický vzhľad budov, pre</w:t>
      </w:r>
      <w:r w:rsidR="00997EA5">
        <w:rPr>
          <w:rFonts w:ascii="Times New Roman" w:eastAsia="Times New Roman" w:hAnsi="Times New Roman" w:cs="Times New Roman"/>
          <w:sz w:val="24"/>
          <w:szCs w:val="24"/>
          <w:lang w:eastAsia="sk-SK"/>
        </w:rPr>
        <w:t> </w:t>
      </w:r>
      <w:r w:rsidRPr="00981257">
        <w:rPr>
          <w:rFonts w:ascii="Times New Roman" w:eastAsia="Times New Roman" w:hAnsi="Times New Roman" w:cs="Times New Roman"/>
          <w:sz w:val="24"/>
          <w:szCs w:val="24"/>
          <w:lang w:eastAsia="sk-SK"/>
        </w:rPr>
        <w:t>formovanie a údržbu fasád a striech, pre umiestnenie vývesných štítov a pod. tak, aby boli dodržané a konkretizované všetky regulatívy v zmysle platného UP mesta Stupava.</w:t>
      </w:r>
    </w:p>
    <w:p w:rsidR="00981257" w:rsidRPr="004C5EA5" w:rsidRDefault="004C5EA5" w:rsidP="003975D2">
      <w:pPr>
        <w:pStyle w:val="Bezriadkovania"/>
        <w:jc w:val="both"/>
        <w:rPr>
          <w:rFonts w:ascii="Times New Roman" w:hAnsi="Times New Roman" w:cs="Times New Roman"/>
          <w:sz w:val="24"/>
          <w:szCs w:val="24"/>
          <w:u w:val="single"/>
        </w:rPr>
      </w:pPr>
      <w:r w:rsidRPr="004C5EA5">
        <w:rPr>
          <w:rFonts w:ascii="Times New Roman" w:hAnsi="Times New Roman" w:cs="Times New Roman"/>
          <w:sz w:val="24"/>
          <w:szCs w:val="24"/>
          <w:u w:val="single"/>
        </w:rPr>
        <w:t xml:space="preserve">Uznesenie </w:t>
      </w:r>
      <w:r w:rsidR="00AE5DB9">
        <w:rPr>
          <w:rFonts w:ascii="Times New Roman" w:hAnsi="Times New Roman" w:cs="Times New Roman"/>
          <w:sz w:val="24"/>
          <w:szCs w:val="24"/>
          <w:u w:val="single"/>
        </w:rPr>
        <w:t>nebolo splnené.</w:t>
      </w:r>
    </w:p>
    <w:p w:rsidR="004C5EA5" w:rsidRPr="00C0213B" w:rsidRDefault="004C5EA5" w:rsidP="00AE5DB9">
      <w:pPr>
        <w:spacing w:line="240" w:lineRule="auto"/>
        <w:jc w:val="both"/>
        <w:rPr>
          <w:rFonts w:ascii="Times New Roman" w:hAnsi="Times New Roman" w:cs="Times New Roman"/>
          <w:sz w:val="24"/>
          <w:szCs w:val="24"/>
        </w:rPr>
      </w:pPr>
    </w:p>
    <w:p w:rsidR="00981257" w:rsidRPr="00C0213B" w:rsidRDefault="00981257" w:rsidP="003975D2">
      <w:pPr>
        <w:pStyle w:val="Nadpis2"/>
      </w:pPr>
      <w:r w:rsidRPr="00C0213B">
        <w:t>MsZ zo dňa 04.02.2016 – Uznesenie č. 5/2016</w:t>
      </w:r>
    </w:p>
    <w:p w:rsidR="00981257" w:rsidRPr="00C0213B" w:rsidRDefault="00981257" w:rsidP="003975D2">
      <w:pPr>
        <w:autoSpaceDE w:val="0"/>
        <w:autoSpaceDN w:val="0"/>
        <w:adjustRightInd w:val="0"/>
        <w:spacing w:after="0" w:line="240" w:lineRule="auto"/>
        <w:jc w:val="both"/>
        <w:rPr>
          <w:rFonts w:ascii="Times New Roman" w:eastAsia="Times New Roman" w:hAnsi="Times New Roman" w:cs="Times New Roman"/>
          <w:sz w:val="24"/>
          <w:szCs w:val="24"/>
        </w:rPr>
      </w:pPr>
      <w:r w:rsidRPr="00C0213B">
        <w:rPr>
          <w:rFonts w:ascii="Times New Roman" w:eastAsia="Times New Roman" w:hAnsi="Times New Roman" w:cs="Times New Roman"/>
          <w:b/>
          <w:bCs/>
          <w:sz w:val="24"/>
          <w:szCs w:val="24"/>
        </w:rPr>
        <w:t>A. r</w:t>
      </w:r>
      <w:r w:rsidR="00C0213B">
        <w:rPr>
          <w:rFonts w:ascii="Times New Roman" w:eastAsia="Times New Roman" w:hAnsi="Times New Roman" w:cs="Times New Roman"/>
          <w:b/>
          <w:bCs/>
          <w:sz w:val="24"/>
          <w:szCs w:val="24"/>
        </w:rPr>
        <w:t>u</w:t>
      </w:r>
      <w:r w:rsidRPr="00C0213B">
        <w:rPr>
          <w:rFonts w:ascii="Times New Roman" w:eastAsia="Times New Roman" w:hAnsi="Times New Roman" w:cs="Times New Roman"/>
          <w:b/>
          <w:bCs/>
          <w:sz w:val="24"/>
          <w:szCs w:val="24"/>
        </w:rPr>
        <w:t>ší</w:t>
      </w:r>
      <w:r w:rsidR="00C0213B">
        <w:rPr>
          <w:rFonts w:ascii="Times New Roman" w:eastAsia="Times New Roman" w:hAnsi="Times New Roman" w:cs="Times New Roman"/>
          <w:b/>
          <w:bCs/>
          <w:sz w:val="24"/>
          <w:szCs w:val="24"/>
        </w:rPr>
        <w:t xml:space="preserve"> </w:t>
      </w:r>
      <w:r w:rsidRPr="00C0213B">
        <w:rPr>
          <w:rFonts w:ascii="Times New Roman" w:eastAsia="Times New Roman" w:hAnsi="Times New Roman" w:cs="Times New Roman"/>
          <w:sz w:val="24"/>
          <w:szCs w:val="24"/>
        </w:rPr>
        <w:t xml:space="preserve">uznesenie č. 144/2015. </w:t>
      </w:r>
    </w:p>
    <w:p w:rsidR="00981257" w:rsidRPr="00C0213B" w:rsidRDefault="00981257" w:rsidP="003975D2">
      <w:pPr>
        <w:autoSpaceDE w:val="0"/>
        <w:autoSpaceDN w:val="0"/>
        <w:adjustRightInd w:val="0"/>
        <w:spacing w:after="0" w:line="240" w:lineRule="auto"/>
        <w:jc w:val="both"/>
        <w:rPr>
          <w:rFonts w:ascii="Times New Roman" w:eastAsia="Times New Roman" w:hAnsi="Times New Roman" w:cs="Times New Roman"/>
          <w:b/>
          <w:bCs/>
          <w:sz w:val="24"/>
          <w:szCs w:val="24"/>
        </w:rPr>
      </w:pPr>
      <w:r w:rsidRPr="00C0213B">
        <w:rPr>
          <w:rFonts w:ascii="Times New Roman" w:eastAsia="Times New Roman" w:hAnsi="Times New Roman" w:cs="Times New Roman"/>
          <w:b/>
          <w:bCs/>
          <w:sz w:val="24"/>
          <w:szCs w:val="24"/>
        </w:rPr>
        <w:t>B. ukladá</w:t>
      </w:r>
      <w:r w:rsidR="00C0213B" w:rsidRPr="00C0213B">
        <w:rPr>
          <w:rFonts w:ascii="Times New Roman" w:eastAsia="Times New Roman" w:hAnsi="Times New Roman" w:cs="Times New Roman"/>
          <w:sz w:val="24"/>
          <w:szCs w:val="24"/>
        </w:rPr>
        <w:t xml:space="preserve"> prednostke mestského úradu</w:t>
      </w:r>
    </w:p>
    <w:p w:rsidR="00981257" w:rsidRPr="00C0213B" w:rsidRDefault="00981257" w:rsidP="003975D2">
      <w:pPr>
        <w:autoSpaceDE w:val="0"/>
        <w:autoSpaceDN w:val="0"/>
        <w:adjustRightInd w:val="0"/>
        <w:spacing w:after="0" w:line="240" w:lineRule="auto"/>
        <w:ind w:left="426" w:hanging="284"/>
        <w:jc w:val="both"/>
        <w:rPr>
          <w:rFonts w:ascii="Times New Roman" w:eastAsia="Times New Roman" w:hAnsi="Times New Roman" w:cs="Times New Roman"/>
          <w:sz w:val="24"/>
          <w:szCs w:val="24"/>
        </w:rPr>
      </w:pPr>
      <w:r w:rsidRPr="00C0213B">
        <w:rPr>
          <w:rFonts w:ascii="Times New Roman" w:eastAsia="Times New Roman" w:hAnsi="Times New Roman" w:cs="Times New Roman"/>
          <w:b/>
          <w:sz w:val="24"/>
          <w:szCs w:val="24"/>
        </w:rPr>
        <w:t>1.</w:t>
      </w:r>
      <w:r w:rsidRPr="00C0213B">
        <w:rPr>
          <w:rFonts w:ascii="Times New Roman" w:eastAsia="Times New Roman" w:hAnsi="Times New Roman" w:cs="Times New Roman"/>
          <w:sz w:val="24"/>
          <w:szCs w:val="24"/>
        </w:rPr>
        <w:t xml:space="preserve"> zabezpečiť vypracovanie Urbanistickej štúdie pre CMZ</w:t>
      </w:r>
      <w:r w:rsidR="00C0213B">
        <w:rPr>
          <w:rFonts w:ascii="Times New Roman" w:eastAsia="Times New Roman" w:hAnsi="Times New Roman" w:cs="Times New Roman"/>
          <w:sz w:val="24"/>
          <w:szCs w:val="24"/>
        </w:rPr>
        <w:t xml:space="preserve"> </w:t>
      </w:r>
      <w:r w:rsidRPr="00C0213B">
        <w:rPr>
          <w:rFonts w:ascii="Times New Roman" w:eastAsia="Times New Roman" w:hAnsi="Times New Roman" w:cs="Times New Roman"/>
          <w:sz w:val="24"/>
          <w:szCs w:val="24"/>
        </w:rPr>
        <w:t>1.stupňa, a následne aj „ÚP zóny“ pre CMZ 1.stupňa ako logické dokončenie</w:t>
      </w:r>
      <w:r w:rsidR="00C0213B">
        <w:rPr>
          <w:rFonts w:ascii="Times New Roman" w:eastAsia="Times New Roman" w:hAnsi="Times New Roman" w:cs="Times New Roman"/>
          <w:sz w:val="24"/>
          <w:szCs w:val="24"/>
        </w:rPr>
        <w:t xml:space="preserve"> </w:t>
      </w:r>
      <w:r w:rsidRPr="00C0213B">
        <w:rPr>
          <w:rFonts w:ascii="Times New Roman" w:eastAsia="Times New Roman" w:hAnsi="Times New Roman" w:cs="Times New Roman"/>
          <w:sz w:val="24"/>
          <w:szCs w:val="24"/>
        </w:rPr>
        <w:t>schvaľovacieho procesu v schválenom „Územnom pláne mesta Stupava, Október 2005“</w:t>
      </w:r>
      <w:r w:rsidR="00C0213B">
        <w:rPr>
          <w:rFonts w:ascii="Times New Roman" w:eastAsia="Times New Roman" w:hAnsi="Times New Roman" w:cs="Times New Roman"/>
          <w:sz w:val="24"/>
          <w:szCs w:val="24"/>
        </w:rPr>
        <w:t xml:space="preserve"> </w:t>
      </w:r>
      <w:r w:rsidRPr="00C0213B">
        <w:rPr>
          <w:rFonts w:ascii="Times New Roman" w:eastAsia="Times New Roman" w:hAnsi="Times New Roman" w:cs="Times New Roman"/>
          <w:sz w:val="24"/>
          <w:szCs w:val="24"/>
        </w:rPr>
        <w:t>v znení neskorších zmien a doplnkov (schválené MsZ v roku 2006). Hlavným cieľom</w:t>
      </w:r>
      <w:r w:rsidR="00C0213B">
        <w:rPr>
          <w:rFonts w:ascii="Times New Roman" w:eastAsia="Times New Roman" w:hAnsi="Times New Roman" w:cs="Times New Roman"/>
          <w:sz w:val="24"/>
          <w:szCs w:val="24"/>
        </w:rPr>
        <w:t xml:space="preserve"> </w:t>
      </w:r>
      <w:r w:rsidRPr="00C0213B">
        <w:rPr>
          <w:rFonts w:ascii="Times New Roman" w:eastAsia="Times New Roman" w:hAnsi="Times New Roman" w:cs="Times New Roman"/>
          <w:sz w:val="24"/>
          <w:szCs w:val="24"/>
        </w:rPr>
        <w:t>riešenia urbanistickej štúdie bude akútne riešenie problémov v CMZ 1. stupňa, t.j. návrh</w:t>
      </w:r>
      <w:r w:rsidR="00C0213B">
        <w:rPr>
          <w:rFonts w:ascii="Times New Roman" w:eastAsia="Times New Roman" w:hAnsi="Times New Roman" w:cs="Times New Roman"/>
          <w:sz w:val="24"/>
          <w:szCs w:val="24"/>
        </w:rPr>
        <w:t xml:space="preserve"> </w:t>
      </w:r>
      <w:r w:rsidRPr="00C0213B">
        <w:rPr>
          <w:rFonts w:ascii="Times New Roman" w:eastAsia="Times New Roman" w:hAnsi="Times New Roman" w:cs="Times New Roman"/>
          <w:sz w:val="24"/>
          <w:szCs w:val="24"/>
        </w:rPr>
        <w:t>riešenia architektonického vzhľadu budov, formovanie a údržbu fasád a striech a pod., aby</w:t>
      </w:r>
      <w:r w:rsidR="00C0213B">
        <w:rPr>
          <w:rFonts w:ascii="Times New Roman" w:eastAsia="Times New Roman" w:hAnsi="Times New Roman" w:cs="Times New Roman"/>
          <w:sz w:val="24"/>
          <w:szCs w:val="24"/>
        </w:rPr>
        <w:t xml:space="preserve"> </w:t>
      </w:r>
      <w:r w:rsidRPr="00C0213B">
        <w:rPr>
          <w:rFonts w:ascii="Times New Roman" w:eastAsia="Times New Roman" w:hAnsi="Times New Roman" w:cs="Times New Roman"/>
          <w:sz w:val="24"/>
          <w:szCs w:val="24"/>
        </w:rPr>
        <w:t>boli dodržané a konkretizované všetky regulatívy v zmysle platného UP mesta Stupava.</w:t>
      </w:r>
    </w:p>
    <w:p w:rsidR="00C0213B" w:rsidRPr="00C0213B" w:rsidRDefault="00981257" w:rsidP="003975D2">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C0213B">
        <w:rPr>
          <w:rFonts w:ascii="Times New Roman" w:eastAsia="Times New Roman" w:hAnsi="Times New Roman" w:cs="Times New Roman"/>
          <w:sz w:val="24"/>
          <w:szCs w:val="24"/>
        </w:rPr>
        <w:t>Termín : rok 2016 s predkladaním postupov na jednotlivých MsZ pre rok 2016</w:t>
      </w:r>
    </w:p>
    <w:p w:rsidR="00981257" w:rsidRPr="00C0213B" w:rsidRDefault="00981257" w:rsidP="003975D2">
      <w:pPr>
        <w:autoSpaceDE w:val="0"/>
        <w:autoSpaceDN w:val="0"/>
        <w:adjustRightInd w:val="0"/>
        <w:spacing w:after="0" w:line="240" w:lineRule="auto"/>
        <w:ind w:left="426" w:hanging="284"/>
        <w:jc w:val="both"/>
        <w:rPr>
          <w:rFonts w:ascii="Times New Roman" w:eastAsia="Times New Roman" w:hAnsi="Times New Roman" w:cs="Times New Roman"/>
          <w:sz w:val="24"/>
          <w:szCs w:val="24"/>
        </w:rPr>
      </w:pPr>
      <w:r w:rsidRPr="00C0213B">
        <w:rPr>
          <w:rFonts w:ascii="Times New Roman" w:eastAsia="Times New Roman" w:hAnsi="Times New Roman" w:cs="Times New Roman"/>
          <w:b/>
          <w:sz w:val="24"/>
          <w:szCs w:val="24"/>
        </w:rPr>
        <w:t>2.</w:t>
      </w:r>
      <w:r w:rsidRPr="00C0213B">
        <w:rPr>
          <w:rFonts w:ascii="Times New Roman" w:eastAsia="Times New Roman" w:hAnsi="Times New Roman" w:cs="Times New Roman"/>
          <w:sz w:val="24"/>
          <w:szCs w:val="24"/>
        </w:rPr>
        <w:t xml:space="preserve"> zabezpečiť vypracovanie autorského výkladu regulatívov</w:t>
      </w:r>
      <w:r w:rsidR="00C0213B">
        <w:rPr>
          <w:rFonts w:ascii="Times New Roman" w:eastAsia="Times New Roman" w:hAnsi="Times New Roman" w:cs="Times New Roman"/>
          <w:sz w:val="24"/>
          <w:szCs w:val="24"/>
        </w:rPr>
        <w:t xml:space="preserve"> </w:t>
      </w:r>
      <w:r w:rsidRPr="00C0213B">
        <w:rPr>
          <w:rFonts w:ascii="Times New Roman" w:eastAsia="Times New Roman" w:hAnsi="Times New Roman" w:cs="Times New Roman"/>
          <w:sz w:val="24"/>
          <w:szCs w:val="24"/>
        </w:rPr>
        <w:t>zapracovaných v schválenom „Územnom pláne mesta Stupava, Október 2005“ v</w:t>
      </w:r>
      <w:r w:rsidR="00C0213B">
        <w:rPr>
          <w:rFonts w:ascii="Times New Roman" w:eastAsia="Times New Roman" w:hAnsi="Times New Roman" w:cs="Times New Roman"/>
          <w:sz w:val="24"/>
          <w:szCs w:val="24"/>
        </w:rPr>
        <w:t> </w:t>
      </w:r>
      <w:r w:rsidRPr="00C0213B">
        <w:rPr>
          <w:rFonts w:ascii="Times New Roman" w:eastAsia="Times New Roman" w:hAnsi="Times New Roman" w:cs="Times New Roman"/>
          <w:sz w:val="24"/>
          <w:szCs w:val="24"/>
        </w:rPr>
        <w:t>znení</w:t>
      </w:r>
      <w:r w:rsidR="00C0213B">
        <w:rPr>
          <w:rFonts w:ascii="Times New Roman" w:eastAsia="Times New Roman" w:hAnsi="Times New Roman" w:cs="Times New Roman"/>
          <w:sz w:val="24"/>
          <w:szCs w:val="24"/>
        </w:rPr>
        <w:t xml:space="preserve"> </w:t>
      </w:r>
      <w:r w:rsidRPr="00C0213B">
        <w:rPr>
          <w:rFonts w:ascii="Times New Roman" w:eastAsia="Times New Roman" w:hAnsi="Times New Roman" w:cs="Times New Roman"/>
          <w:sz w:val="24"/>
          <w:szCs w:val="24"/>
        </w:rPr>
        <w:t>neskorších zmien a doplnkov (schválené MsZ v roku 2006), ktoré by sa aplikovali pri</w:t>
      </w:r>
      <w:r w:rsidR="00C0213B">
        <w:rPr>
          <w:rFonts w:ascii="Times New Roman" w:eastAsia="Times New Roman" w:hAnsi="Times New Roman" w:cs="Times New Roman"/>
          <w:sz w:val="24"/>
          <w:szCs w:val="24"/>
        </w:rPr>
        <w:t xml:space="preserve"> </w:t>
      </w:r>
      <w:r w:rsidRPr="00C0213B">
        <w:rPr>
          <w:rFonts w:ascii="Times New Roman" w:eastAsia="Times New Roman" w:hAnsi="Times New Roman" w:cs="Times New Roman"/>
          <w:sz w:val="24"/>
          <w:szCs w:val="24"/>
        </w:rPr>
        <w:t>vydávaní územnoplánovacích informácií pre potreby žiadateľov o investičnú alebo</w:t>
      </w:r>
      <w:r w:rsidR="00C0213B">
        <w:rPr>
          <w:rFonts w:ascii="Times New Roman" w:eastAsia="Times New Roman" w:hAnsi="Times New Roman" w:cs="Times New Roman"/>
          <w:sz w:val="24"/>
          <w:szCs w:val="24"/>
        </w:rPr>
        <w:t xml:space="preserve"> </w:t>
      </w:r>
      <w:r w:rsidRPr="00C0213B">
        <w:rPr>
          <w:rFonts w:ascii="Times New Roman" w:eastAsia="Times New Roman" w:hAnsi="Times New Roman" w:cs="Times New Roman"/>
          <w:sz w:val="24"/>
          <w:szCs w:val="24"/>
        </w:rPr>
        <w:t>podnikateľskú činnosť na území mesta Stupava v centrálnej mestskej zóne 1-stupňa.</w:t>
      </w:r>
    </w:p>
    <w:p w:rsidR="00981257" w:rsidRPr="00C0213B" w:rsidRDefault="00981257" w:rsidP="003975D2">
      <w:pPr>
        <w:pStyle w:val="Bezriadkovania"/>
        <w:ind w:firstLine="426"/>
        <w:jc w:val="both"/>
        <w:rPr>
          <w:rFonts w:ascii="Times New Roman" w:hAnsi="Times New Roman" w:cs="Times New Roman"/>
          <w:sz w:val="24"/>
          <w:szCs w:val="24"/>
        </w:rPr>
      </w:pPr>
      <w:r w:rsidRPr="00C0213B">
        <w:rPr>
          <w:rFonts w:ascii="Times New Roman" w:eastAsia="Times New Roman" w:hAnsi="Times New Roman" w:cs="Times New Roman"/>
          <w:sz w:val="24"/>
          <w:szCs w:val="24"/>
        </w:rPr>
        <w:t>Termín : júnové zasadanie MsZ.</w:t>
      </w:r>
    </w:p>
    <w:p w:rsidR="00981257" w:rsidRPr="004C5EA5" w:rsidRDefault="004C5EA5" w:rsidP="003975D2">
      <w:pPr>
        <w:pStyle w:val="Bezriadkovania"/>
        <w:jc w:val="both"/>
        <w:rPr>
          <w:rFonts w:ascii="Times New Roman" w:hAnsi="Times New Roman" w:cs="Times New Roman"/>
          <w:sz w:val="24"/>
          <w:szCs w:val="24"/>
          <w:u w:val="single"/>
        </w:rPr>
      </w:pPr>
      <w:r w:rsidRPr="004C5EA5">
        <w:rPr>
          <w:rFonts w:ascii="Times New Roman" w:hAnsi="Times New Roman" w:cs="Times New Roman"/>
          <w:sz w:val="24"/>
          <w:szCs w:val="24"/>
          <w:u w:val="single"/>
        </w:rPr>
        <w:t xml:space="preserve">Uznesenie je </w:t>
      </w:r>
      <w:r w:rsidR="00896966">
        <w:rPr>
          <w:rFonts w:ascii="Times New Roman" w:hAnsi="Times New Roman" w:cs="Times New Roman"/>
          <w:sz w:val="24"/>
          <w:szCs w:val="24"/>
          <w:u w:val="single"/>
        </w:rPr>
        <w:t>v</w:t>
      </w:r>
      <w:r w:rsidR="00AE5DB9">
        <w:rPr>
          <w:rFonts w:ascii="Times New Roman" w:hAnsi="Times New Roman" w:cs="Times New Roman"/>
          <w:sz w:val="24"/>
          <w:szCs w:val="24"/>
          <w:u w:val="single"/>
        </w:rPr>
        <w:t> </w:t>
      </w:r>
      <w:r w:rsidR="00896966">
        <w:rPr>
          <w:rFonts w:ascii="Times New Roman" w:hAnsi="Times New Roman" w:cs="Times New Roman"/>
          <w:sz w:val="24"/>
          <w:szCs w:val="24"/>
          <w:u w:val="single"/>
        </w:rPr>
        <w:t>plnení</w:t>
      </w:r>
      <w:r w:rsidR="00AE5DB9">
        <w:rPr>
          <w:rFonts w:ascii="Times New Roman" w:hAnsi="Times New Roman" w:cs="Times New Roman"/>
          <w:sz w:val="24"/>
          <w:szCs w:val="24"/>
          <w:u w:val="single"/>
        </w:rPr>
        <w:t>.</w:t>
      </w:r>
    </w:p>
    <w:p w:rsidR="00C0213B" w:rsidRDefault="00C0213B" w:rsidP="003975D2">
      <w:pPr>
        <w:pStyle w:val="Nadpis2"/>
      </w:pPr>
      <w:r>
        <w:lastRenderedPageBreak/>
        <w:t>MsZ zo dňa 12.05.2016 – Uznesenie č. 72/2016</w:t>
      </w:r>
      <w:r w:rsidR="002D55A0">
        <w:t xml:space="preserve"> bode C</w:t>
      </w:r>
    </w:p>
    <w:p w:rsidR="00C0213B" w:rsidRPr="00C0213B" w:rsidRDefault="00C0213B" w:rsidP="003975D2">
      <w:pPr>
        <w:tabs>
          <w:tab w:val="left" w:pos="1155"/>
        </w:tabs>
        <w:spacing w:after="0" w:line="240" w:lineRule="auto"/>
        <w:rPr>
          <w:rFonts w:ascii="Times New Roman" w:eastAsia="Times New Roman" w:hAnsi="Times New Roman" w:cs="Times New Roman"/>
          <w:sz w:val="24"/>
          <w:szCs w:val="24"/>
          <w:lang w:eastAsia="sk-SK"/>
        </w:rPr>
      </w:pPr>
      <w:r w:rsidRPr="00C0213B">
        <w:rPr>
          <w:rFonts w:ascii="Times New Roman" w:eastAsia="Times New Roman" w:hAnsi="Times New Roman" w:cs="Times New Roman"/>
          <w:b/>
          <w:sz w:val="24"/>
          <w:szCs w:val="24"/>
          <w:lang w:eastAsia="sk-SK"/>
        </w:rPr>
        <w:t xml:space="preserve">A.  s ú h l a s í  </w:t>
      </w:r>
    </w:p>
    <w:p w:rsidR="00C0213B" w:rsidRPr="00C0213B" w:rsidRDefault="00C0213B" w:rsidP="003975D2">
      <w:pPr>
        <w:spacing w:after="0" w:line="240" w:lineRule="auto"/>
        <w:rPr>
          <w:rFonts w:ascii="Times New Roman" w:eastAsia="Times New Roman" w:hAnsi="Times New Roman" w:cs="Times New Roman"/>
          <w:sz w:val="24"/>
          <w:szCs w:val="24"/>
          <w:lang w:eastAsia="sk-SK"/>
        </w:rPr>
      </w:pPr>
      <w:r w:rsidRPr="00C0213B">
        <w:rPr>
          <w:rFonts w:ascii="Times New Roman" w:eastAsia="Times New Roman" w:hAnsi="Times New Roman" w:cs="Times New Roman"/>
          <w:sz w:val="24"/>
          <w:szCs w:val="24"/>
          <w:lang w:eastAsia="sk-SK"/>
        </w:rPr>
        <w:t xml:space="preserve">s vyhlásením stavebnej uzávery v dotknutom území ohraničenom pozemkami vloženými do spoločnosti Polygón Stupava, a.s. po dobu obstarania nového územného plánu mesta s cieľom regulovať územie z hľadiska verejného záujmu.  </w:t>
      </w:r>
    </w:p>
    <w:p w:rsidR="00C0213B" w:rsidRPr="00C0213B" w:rsidRDefault="00C0213B" w:rsidP="003975D2">
      <w:pPr>
        <w:spacing w:after="0" w:line="240" w:lineRule="auto"/>
        <w:jc w:val="both"/>
        <w:rPr>
          <w:rFonts w:ascii="Times New Roman" w:eastAsia="Times New Roman" w:hAnsi="Times New Roman" w:cs="Times New Roman"/>
          <w:sz w:val="24"/>
          <w:szCs w:val="24"/>
        </w:rPr>
      </w:pPr>
      <w:r w:rsidRPr="00C0213B">
        <w:rPr>
          <w:rFonts w:ascii="Times New Roman" w:eastAsia="Times New Roman" w:hAnsi="Times New Roman" w:cs="Times New Roman"/>
          <w:b/>
          <w:sz w:val="24"/>
          <w:szCs w:val="24"/>
          <w:lang w:eastAsia="sk-SK"/>
        </w:rPr>
        <w:t>C. schvaľuje</w:t>
      </w:r>
      <w:r w:rsidR="002D55A0">
        <w:rPr>
          <w:rFonts w:ascii="Times New Roman" w:eastAsia="Times New Roman" w:hAnsi="Times New Roman" w:cs="Times New Roman"/>
          <w:b/>
          <w:sz w:val="24"/>
          <w:szCs w:val="24"/>
          <w:lang w:eastAsia="sk-SK"/>
        </w:rPr>
        <w:t xml:space="preserve"> </w:t>
      </w:r>
      <w:r w:rsidRPr="00C0213B">
        <w:rPr>
          <w:rFonts w:ascii="Times New Roman" w:eastAsia="Times New Roman" w:hAnsi="Times New Roman" w:cs="Times New Roman"/>
          <w:sz w:val="24"/>
          <w:szCs w:val="24"/>
        </w:rPr>
        <w:t>návrh na spracovanie zmeny územného plánu mesta Stupava za účelom vypustenia nasledovných zmien a doplnkov z čiastkovej zmeny územného plánu mesta Stupava č. 1</w:t>
      </w:r>
      <w:r w:rsidR="002D55A0">
        <w:rPr>
          <w:rFonts w:ascii="Times New Roman" w:eastAsia="Times New Roman" w:hAnsi="Times New Roman" w:cs="Times New Roman"/>
          <w:sz w:val="24"/>
          <w:szCs w:val="24"/>
        </w:rPr>
        <w:t>A</w:t>
      </w:r>
      <w:r w:rsidRPr="00C0213B">
        <w:rPr>
          <w:rFonts w:ascii="Times New Roman" w:eastAsia="Times New Roman" w:hAnsi="Times New Roman" w:cs="Times New Roman"/>
          <w:sz w:val="24"/>
          <w:szCs w:val="24"/>
        </w:rPr>
        <w:t>/2012 :</w:t>
      </w:r>
    </w:p>
    <w:p w:rsidR="00C0213B" w:rsidRPr="00C0213B" w:rsidRDefault="00C0213B" w:rsidP="003975D2">
      <w:pPr>
        <w:widowControl w:val="0"/>
        <w:suppressAutoHyphens/>
        <w:spacing w:after="0" w:line="240" w:lineRule="auto"/>
        <w:contextualSpacing/>
        <w:jc w:val="both"/>
        <w:rPr>
          <w:rFonts w:ascii="Times New Roman" w:eastAsia="Times New Roman" w:hAnsi="Times New Roman" w:cs="Times New Roman"/>
          <w:sz w:val="24"/>
          <w:szCs w:val="24"/>
        </w:rPr>
      </w:pPr>
      <w:r w:rsidRPr="00C0213B">
        <w:rPr>
          <w:rFonts w:ascii="Times New Roman" w:eastAsia="Times New Roman" w:hAnsi="Times New Roman" w:cs="Times New Roman"/>
          <w:sz w:val="24"/>
          <w:szCs w:val="24"/>
        </w:rPr>
        <w:t>- čiastková zmena Z28 v sektore Stupava sever pôvodné označenie funkčnej plochy F01-B-77,</w:t>
      </w:r>
    </w:p>
    <w:p w:rsidR="00C0213B" w:rsidRPr="00C0213B" w:rsidRDefault="00C0213B" w:rsidP="003975D2">
      <w:pPr>
        <w:widowControl w:val="0"/>
        <w:suppressAutoHyphens/>
        <w:spacing w:after="0" w:line="240" w:lineRule="auto"/>
        <w:contextualSpacing/>
        <w:jc w:val="both"/>
        <w:rPr>
          <w:rFonts w:ascii="Times New Roman" w:eastAsia="Times New Roman" w:hAnsi="Times New Roman" w:cs="Times New Roman"/>
          <w:sz w:val="24"/>
          <w:szCs w:val="24"/>
        </w:rPr>
      </w:pPr>
      <w:r w:rsidRPr="00C0213B">
        <w:rPr>
          <w:rFonts w:ascii="Times New Roman" w:eastAsia="Times New Roman" w:hAnsi="Times New Roman" w:cs="Times New Roman"/>
          <w:sz w:val="24"/>
          <w:szCs w:val="24"/>
        </w:rPr>
        <w:t>- čiastková zmena Z53 v sektore Stupava sever pôvodné označenie funkčnej plochy F52-B-05,</w:t>
      </w:r>
    </w:p>
    <w:p w:rsidR="00C0213B" w:rsidRPr="00C0213B" w:rsidRDefault="00C0213B" w:rsidP="003975D2">
      <w:pPr>
        <w:widowControl w:val="0"/>
        <w:suppressAutoHyphens/>
        <w:spacing w:after="0" w:line="240" w:lineRule="auto"/>
        <w:contextualSpacing/>
        <w:jc w:val="both"/>
        <w:rPr>
          <w:rFonts w:ascii="Times New Roman" w:eastAsia="Times New Roman" w:hAnsi="Times New Roman" w:cs="Times New Roman"/>
          <w:sz w:val="24"/>
          <w:szCs w:val="24"/>
        </w:rPr>
      </w:pPr>
      <w:r w:rsidRPr="00C0213B">
        <w:rPr>
          <w:rFonts w:ascii="Times New Roman" w:eastAsia="Times New Roman" w:hAnsi="Times New Roman" w:cs="Times New Roman"/>
          <w:sz w:val="24"/>
          <w:szCs w:val="24"/>
        </w:rPr>
        <w:t>- čiastková zmena Z54 v sektore Stupava sever pôvodné označenie funkčnej plochy F52-B-06,</w:t>
      </w:r>
    </w:p>
    <w:p w:rsidR="00C0213B" w:rsidRPr="00C0213B" w:rsidRDefault="00C0213B" w:rsidP="003975D2">
      <w:pPr>
        <w:widowControl w:val="0"/>
        <w:suppressAutoHyphens/>
        <w:spacing w:after="0" w:line="240" w:lineRule="auto"/>
        <w:contextualSpacing/>
        <w:jc w:val="both"/>
        <w:rPr>
          <w:rFonts w:ascii="Times New Roman" w:eastAsia="Times New Roman" w:hAnsi="Times New Roman" w:cs="Times New Roman"/>
          <w:sz w:val="24"/>
          <w:szCs w:val="24"/>
        </w:rPr>
      </w:pPr>
      <w:r w:rsidRPr="00C0213B">
        <w:rPr>
          <w:rFonts w:ascii="Times New Roman" w:eastAsia="Times New Roman" w:hAnsi="Times New Roman" w:cs="Times New Roman"/>
          <w:sz w:val="24"/>
          <w:szCs w:val="24"/>
        </w:rPr>
        <w:t>- čiastková zmena Z56 v sektore Stupava sever pôvodné označenie funkčnej plochy F52-B-08.</w:t>
      </w:r>
    </w:p>
    <w:p w:rsidR="002D55A0" w:rsidRPr="004C5EA5" w:rsidRDefault="004C5EA5" w:rsidP="003975D2">
      <w:pPr>
        <w:spacing w:after="0" w:line="240" w:lineRule="auto"/>
        <w:rPr>
          <w:rFonts w:ascii="Times New Roman" w:eastAsia="Times New Roman" w:hAnsi="Times New Roman" w:cs="Times New Roman"/>
          <w:sz w:val="24"/>
          <w:szCs w:val="24"/>
          <w:u w:val="single"/>
          <w:lang w:eastAsia="sk-SK"/>
        </w:rPr>
      </w:pPr>
      <w:r w:rsidRPr="004C5EA5">
        <w:rPr>
          <w:rFonts w:ascii="Times New Roman" w:eastAsia="Times New Roman" w:hAnsi="Times New Roman" w:cs="Times New Roman"/>
          <w:sz w:val="24"/>
          <w:szCs w:val="24"/>
          <w:u w:val="single"/>
          <w:lang w:eastAsia="sk-SK"/>
        </w:rPr>
        <w:t xml:space="preserve">Uznesenie </w:t>
      </w:r>
      <w:r w:rsidR="00AE5DB9">
        <w:rPr>
          <w:rFonts w:ascii="Times New Roman" w:eastAsia="Times New Roman" w:hAnsi="Times New Roman" w:cs="Times New Roman"/>
          <w:sz w:val="24"/>
          <w:szCs w:val="24"/>
          <w:u w:val="single"/>
          <w:lang w:eastAsia="sk-SK"/>
        </w:rPr>
        <w:t>bolo zrušené uznesením č. 257/2017 dňa 9. novembra 2017.</w:t>
      </w:r>
    </w:p>
    <w:p w:rsidR="002D55A0" w:rsidRDefault="002D55A0" w:rsidP="00AE5DB9">
      <w:pPr>
        <w:spacing w:line="240" w:lineRule="auto"/>
        <w:jc w:val="both"/>
        <w:rPr>
          <w:rFonts w:ascii="Times New Roman" w:eastAsia="Times New Roman" w:hAnsi="Times New Roman" w:cs="Times New Roman"/>
          <w:b/>
          <w:sz w:val="24"/>
          <w:szCs w:val="24"/>
          <w:lang w:eastAsia="sk-SK"/>
        </w:rPr>
      </w:pPr>
    </w:p>
    <w:p w:rsidR="002D55A0" w:rsidRDefault="002D55A0" w:rsidP="003975D2">
      <w:pPr>
        <w:pStyle w:val="Nadpis2"/>
        <w:rPr>
          <w:rFonts w:eastAsia="Times New Roman"/>
          <w:lang w:eastAsia="sk-SK"/>
        </w:rPr>
      </w:pPr>
      <w:r>
        <w:t xml:space="preserve">MsZ zo dňa 12.05.2016 – Uznesenie č. 72/2016 bode D </w:t>
      </w:r>
      <w:r w:rsidRPr="002D55A0">
        <w:rPr>
          <w:b w:val="0"/>
        </w:rPr>
        <w:t>(</w:t>
      </w:r>
      <w:r>
        <w:rPr>
          <w:b w:val="0"/>
        </w:rPr>
        <w:t xml:space="preserve">len časť </w:t>
      </w:r>
      <w:r w:rsidRPr="002D55A0">
        <w:rPr>
          <w:b w:val="0"/>
        </w:rPr>
        <w:t>týkajúc</w:t>
      </w:r>
      <w:r>
        <w:rPr>
          <w:b w:val="0"/>
        </w:rPr>
        <w:t>a</w:t>
      </w:r>
      <w:r w:rsidRPr="002D55A0">
        <w:rPr>
          <w:b w:val="0"/>
        </w:rPr>
        <w:t xml:space="preserve"> sa územného plánu</w:t>
      </w:r>
      <w:r>
        <w:rPr>
          <w:b w:val="0"/>
        </w:rPr>
        <w:t>)</w:t>
      </w:r>
    </w:p>
    <w:p w:rsidR="002D55A0" w:rsidRDefault="00C0213B" w:rsidP="003975D2">
      <w:pPr>
        <w:spacing w:after="0" w:line="240" w:lineRule="auto"/>
        <w:jc w:val="both"/>
        <w:rPr>
          <w:rFonts w:ascii="Times New Roman" w:eastAsia="Times New Roman" w:hAnsi="Times New Roman" w:cs="Times New Roman"/>
          <w:sz w:val="24"/>
          <w:szCs w:val="24"/>
          <w:lang w:eastAsia="sk-SK"/>
        </w:rPr>
      </w:pPr>
      <w:r w:rsidRPr="00C0213B">
        <w:rPr>
          <w:rFonts w:ascii="Times New Roman" w:eastAsia="Times New Roman" w:hAnsi="Times New Roman" w:cs="Times New Roman"/>
          <w:b/>
          <w:sz w:val="24"/>
          <w:szCs w:val="24"/>
          <w:lang w:eastAsia="sk-SK"/>
        </w:rPr>
        <w:t xml:space="preserve">žiada </w:t>
      </w:r>
      <w:r w:rsidRPr="00C0213B">
        <w:rPr>
          <w:rFonts w:ascii="Times New Roman" w:eastAsia="Times New Roman" w:hAnsi="Times New Roman" w:cs="Times New Roman"/>
          <w:sz w:val="24"/>
          <w:szCs w:val="24"/>
          <w:lang w:eastAsia="sk-SK"/>
        </w:rPr>
        <w:t>primátora mesta, aby</w:t>
      </w:r>
      <w:r w:rsidR="002D55A0">
        <w:rPr>
          <w:rFonts w:ascii="Times New Roman" w:eastAsia="Times New Roman" w:hAnsi="Times New Roman" w:cs="Times New Roman"/>
          <w:sz w:val="24"/>
          <w:szCs w:val="24"/>
          <w:lang w:eastAsia="sk-SK"/>
        </w:rPr>
        <w:t>:</w:t>
      </w:r>
    </w:p>
    <w:p w:rsidR="00C0213B" w:rsidRPr="00C0213B" w:rsidRDefault="002D55A0" w:rsidP="003975D2">
      <w:pPr>
        <w:spacing w:after="0" w:line="240" w:lineRule="auto"/>
        <w:ind w:left="426" w:hanging="284"/>
        <w:jc w:val="both"/>
        <w:rPr>
          <w:rFonts w:ascii="Times New Roman" w:eastAsia="Times New Roman" w:hAnsi="Times New Roman" w:cs="Times New Roman"/>
          <w:b/>
          <w:sz w:val="24"/>
          <w:szCs w:val="24"/>
          <w:lang w:eastAsia="sk-SK"/>
        </w:rPr>
      </w:pPr>
      <w:r w:rsidRPr="002D55A0">
        <w:rPr>
          <w:rFonts w:ascii="Times New Roman" w:eastAsia="Times New Roman" w:hAnsi="Times New Roman" w:cs="Times New Roman"/>
          <w:b/>
          <w:sz w:val="24"/>
          <w:szCs w:val="24"/>
          <w:lang w:eastAsia="sk-SK"/>
        </w:rPr>
        <w:t>1.</w:t>
      </w:r>
      <w:r w:rsidR="00C0213B" w:rsidRPr="00C0213B">
        <w:rPr>
          <w:rFonts w:ascii="Times New Roman" w:eastAsia="Times New Roman" w:hAnsi="Times New Roman" w:cs="Times New Roman"/>
          <w:sz w:val="24"/>
          <w:szCs w:val="24"/>
          <w:lang w:eastAsia="sk-SK"/>
        </w:rPr>
        <w:t xml:space="preserve"> zabezpečil spracovanie návrhu zmeny územného plánu mesta Stupava s premietnutím rozhodnutia v časti C. tohto uznesenia, jeho prerokovanie v zmysle príslušných právnych predpisov a predloženie návrhu zmeny na rokovanie MsZ v Stupave,</w:t>
      </w:r>
    </w:p>
    <w:p w:rsidR="00C0213B" w:rsidRPr="00C0213B" w:rsidRDefault="002D55A0" w:rsidP="003975D2">
      <w:pPr>
        <w:spacing w:after="0" w:line="240" w:lineRule="auto"/>
        <w:ind w:left="426" w:hanging="284"/>
        <w:jc w:val="both"/>
        <w:rPr>
          <w:rFonts w:ascii="Times New Roman" w:eastAsia="Times New Roman" w:hAnsi="Times New Roman" w:cs="Times New Roman"/>
          <w:sz w:val="24"/>
          <w:szCs w:val="24"/>
          <w:lang w:eastAsia="sk-SK"/>
        </w:rPr>
      </w:pPr>
      <w:r w:rsidRPr="002D55A0">
        <w:rPr>
          <w:rFonts w:ascii="Times New Roman" w:eastAsia="Times New Roman" w:hAnsi="Times New Roman" w:cs="Times New Roman"/>
          <w:b/>
          <w:sz w:val="24"/>
          <w:szCs w:val="24"/>
          <w:lang w:eastAsia="sk-SK"/>
        </w:rPr>
        <w:t>2.</w:t>
      </w:r>
      <w:r>
        <w:rPr>
          <w:rFonts w:ascii="Times New Roman" w:eastAsia="Times New Roman" w:hAnsi="Times New Roman" w:cs="Times New Roman"/>
          <w:sz w:val="24"/>
          <w:szCs w:val="24"/>
          <w:lang w:eastAsia="sk-SK"/>
        </w:rPr>
        <w:t xml:space="preserve"> </w:t>
      </w:r>
      <w:r w:rsidR="00C0213B" w:rsidRPr="00C0213B">
        <w:rPr>
          <w:rFonts w:ascii="Times New Roman" w:eastAsia="Times New Roman" w:hAnsi="Times New Roman" w:cs="Times New Roman"/>
          <w:sz w:val="24"/>
          <w:szCs w:val="24"/>
          <w:lang w:eastAsia="sk-SK"/>
        </w:rPr>
        <w:t>urýchlene dokončil proces obstarávania nového územného plánu mesta, v ktorom bude prioritne riešená dopravná situácia, rozvoj služieb, technickej infraštruktúry a ochrana životného prostredia, termín: apríl 2017.</w:t>
      </w:r>
    </w:p>
    <w:p w:rsidR="00C0213B" w:rsidRPr="004C5EA5" w:rsidRDefault="004C5EA5" w:rsidP="003975D2">
      <w:pPr>
        <w:pStyle w:val="Bezriadkovania"/>
        <w:jc w:val="both"/>
        <w:rPr>
          <w:rFonts w:ascii="Times New Roman" w:hAnsi="Times New Roman" w:cs="Times New Roman"/>
          <w:sz w:val="24"/>
          <w:szCs w:val="24"/>
          <w:u w:val="single"/>
        </w:rPr>
      </w:pPr>
      <w:r w:rsidRPr="004C5EA5">
        <w:rPr>
          <w:rFonts w:ascii="Times New Roman" w:hAnsi="Times New Roman" w:cs="Times New Roman"/>
          <w:sz w:val="24"/>
          <w:szCs w:val="24"/>
          <w:u w:val="single"/>
        </w:rPr>
        <w:t xml:space="preserve">Uznesenie je </w:t>
      </w:r>
      <w:r w:rsidR="003A010C">
        <w:rPr>
          <w:rFonts w:ascii="Times New Roman" w:hAnsi="Times New Roman" w:cs="Times New Roman"/>
          <w:sz w:val="24"/>
          <w:szCs w:val="24"/>
          <w:u w:val="single"/>
        </w:rPr>
        <w:t>v plnení.</w:t>
      </w:r>
      <w:r w:rsidR="003A010C" w:rsidRPr="00AE70D6">
        <w:rPr>
          <w:rFonts w:ascii="Times New Roman" w:hAnsi="Times New Roman" w:cs="Times New Roman"/>
          <w:sz w:val="24"/>
          <w:szCs w:val="24"/>
        </w:rPr>
        <w:t xml:space="preserve"> Zmeny</w:t>
      </w:r>
      <w:r w:rsidR="003A010C">
        <w:rPr>
          <w:rFonts w:ascii="Times New Roman" w:hAnsi="Times New Roman" w:cs="Times New Roman"/>
          <w:sz w:val="24"/>
          <w:szCs w:val="24"/>
        </w:rPr>
        <w:t xml:space="preserve"> územného plánu mesta Stupava 1b/2012 sú predložené na rokovanie MsZ v Stupave dňa 15.02.2018.</w:t>
      </w:r>
    </w:p>
    <w:p w:rsidR="00C0213B" w:rsidRDefault="00C0213B" w:rsidP="00AE5DB9">
      <w:pPr>
        <w:spacing w:line="240" w:lineRule="auto"/>
        <w:jc w:val="both"/>
        <w:rPr>
          <w:rFonts w:ascii="Times New Roman" w:hAnsi="Times New Roman" w:cs="Times New Roman"/>
          <w:sz w:val="24"/>
          <w:szCs w:val="24"/>
        </w:rPr>
      </w:pPr>
    </w:p>
    <w:p w:rsidR="002D55A0" w:rsidRDefault="002D55A0" w:rsidP="003975D2">
      <w:pPr>
        <w:pStyle w:val="Nadpis2"/>
      </w:pPr>
      <w:r>
        <w:t xml:space="preserve">MsZ zo dňa </w:t>
      </w:r>
      <w:r w:rsidR="002428B1">
        <w:t>09.11.2017 – Uznesenie č. 308/2017</w:t>
      </w:r>
    </w:p>
    <w:p w:rsidR="002428B1" w:rsidRPr="002428B1" w:rsidRDefault="002428B1" w:rsidP="003975D2">
      <w:pPr>
        <w:tabs>
          <w:tab w:val="left" w:pos="3015"/>
          <w:tab w:val="center" w:pos="4536"/>
        </w:tabs>
        <w:spacing w:line="240" w:lineRule="auto"/>
        <w:jc w:val="both"/>
        <w:rPr>
          <w:rFonts w:ascii="Times New Roman" w:eastAsia="Calibri" w:hAnsi="Times New Roman" w:cs="Times New Roman"/>
          <w:b/>
          <w:sz w:val="24"/>
          <w:szCs w:val="24"/>
        </w:rPr>
      </w:pPr>
      <w:r w:rsidRPr="002428B1">
        <w:rPr>
          <w:rFonts w:ascii="Times New Roman" w:eastAsia="Calibri" w:hAnsi="Times New Roman" w:cs="Times New Roman"/>
          <w:b/>
          <w:sz w:val="24"/>
          <w:szCs w:val="24"/>
        </w:rPr>
        <w:t>berie na vedomie</w:t>
      </w:r>
      <w:r w:rsidR="000A7B2F">
        <w:rPr>
          <w:rFonts w:ascii="Times New Roman" w:eastAsia="Calibri" w:hAnsi="Times New Roman" w:cs="Times New Roman"/>
          <w:b/>
          <w:sz w:val="24"/>
          <w:szCs w:val="24"/>
        </w:rPr>
        <w:t xml:space="preserve"> </w:t>
      </w:r>
      <w:r w:rsidRPr="002428B1">
        <w:rPr>
          <w:rFonts w:ascii="Times New Roman" w:eastAsia="Calibri" w:hAnsi="Times New Roman" w:cs="Times New Roman"/>
          <w:sz w:val="24"/>
          <w:szCs w:val="24"/>
          <w:lang w:eastAsia="ar-SA"/>
        </w:rPr>
        <w:t xml:space="preserve">informáciu o vzdaní sa </w:t>
      </w:r>
      <w:r w:rsidR="00FA679E">
        <w:rPr>
          <w:rFonts w:ascii="Times New Roman" w:eastAsia="Calibri" w:hAnsi="Times New Roman" w:cs="Times New Roman"/>
          <w:sz w:val="24"/>
          <w:szCs w:val="24"/>
          <w:lang w:eastAsia="ar-SA"/>
        </w:rPr>
        <w:t xml:space="preserve">p. F. Lachkoviča </w:t>
      </w:r>
      <w:r w:rsidRPr="002428B1">
        <w:rPr>
          <w:rFonts w:ascii="Times New Roman" w:eastAsia="Calibri" w:hAnsi="Times New Roman" w:cs="Times New Roman"/>
          <w:color w:val="000000"/>
          <w:sz w:val="24"/>
          <w:szCs w:val="24"/>
          <w:shd w:val="clear" w:color="auto" w:fill="FFFFFF"/>
        </w:rPr>
        <w:t>z funkcie podpredsedu územnoplánovacej, stavebnej a životného prostredia.</w:t>
      </w:r>
    </w:p>
    <w:p w:rsidR="002D55A0" w:rsidRDefault="002D55A0" w:rsidP="003975D2">
      <w:pPr>
        <w:pStyle w:val="Bezriadkovania"/>
        <w:jc w:val="both"/>
        <w:rPr>
          <w:rFonts w:ascii="Times New Roman" w:hAnsi="Times New Roman" w:cs="Times New Roman"/>
          <w:sz w:val="24"/>
          <w:szCs w:val="24"/>
        </w:rPr>
      </w:pPr>
    </w:p>
    <w:p w:rsidR="00981257" w:rsidRDefault="00981257" w:rsidP="003975D2">
      <w:pPr>
        <w:pStyle w:val="Bezriadkovania"/>
        <w:jc w:val="both"/>
        <w:rPr>
          <w:rFonts w:ascii="Times New Roman" w:hAnsi="Times New Roman" w:cs="Times New Roman"/>
          <w:sz w:val="24"/>
          <w:szCs w:val="24"/>
        </w:rPr>
      </w:pPr>
    </w:p>
    <w:p w:rsidR="00981257" w:rsidRDefault="00981257" w:rsidP="00A423B7">
      <w:pPr>
        <w:pStyle w:val="Bezriadkovania"/>
        <w:jc w:val="both"/>
        <w:rPr>
          <w:rFonts w:ascii="Times New Roman" w:hAnsi="Times New Roman" w:cs="Times New Roman"/>
          <w:sz w:val="24"/>
          <w:szCs w:val="24"/>
        </w:rPr>
      </w:pPr>
    </w:p>
    <w:p w:rsidR="002261AA" w:rsidRDefault="002261AA" w:rsidP="00A423B7">
      <w:pPr>
        <w:pStyle w:val="Bezriadkovania"/>
        <w:jc w:val="both"/>
        <w:rPr>
          <w:rFonts w:ascii="Times New Roman" w:hAnsi="Times New Roman" w:cs="Times New Roman"/>
          <w:sz w:val="24"/>
          <w:szCs w:val="24"/>
        </w:rPr>
      </w:pPr>
    </w:p>
    <w:p w:rsidR="002261AA" w:rsidRDefault="002261AA" w:rsidP="00A423B7">
      <w:pPr>
        <w:pStyle w:val="Bezriadkovania"/>
        <w:jc w:val="both"/>
        <w:rPr>
          <w:rFonts w:ascii="Times New Roman" w:hAnsi="Times New Roman" w:cs="Times New Roman"/>
          <w:sz w:val="24"/>
          <w:szCs w:val="24"/>
        </w:rPr>
      </w:pPr>
    </w:p>
    <w:p w:rsidR="002261AA" w:rsidRDefault="002261AA" w:rsidP="00A423B7">
      <w:pPr>
        <w:pStyle w:val="Bezriadkovania"/>
        <w:jc w:val="both"/>
        <w:rPr>
          <w:rFonts w:ascii="Times New Roman" w:hAnsi="Times New Roman" w:cs="Times New Roman"/>
          <w:sz w:val="24"/>
          <w:szCs w:val="24"/>
        </w:rPr>
      </w:pPr>
    </w:p>
    <w:p w:rsidR="002261AA" w:rsidRDefault="002261AA" w:rsidP="00A423B7">
      <w:pPr>
        <w:pStyle w:val="Bezriadkovania"/>
        <w:jc w:val="both"/>
        <w:rPr>
          <w:rFonts w:ascii="Times New Roman" w:hAnsi="Times New Roman" w:cs="Times New Roman"/>
          <w:sz w:val="24"/>
          <w:szCs w:val="24"/>
        </w:rPr>
      </w:pPr>
    </w:p>
    <w:p w:rsidR="002261AA" w:rsidRDefault="002261AA" w:rsidP="00A423B7">
      <w:pPr>
        <w:pStyle w:val="Bezriadkovania"/>
        <w:jc w:val="both"/>
        <w:rPr>
          <w:rFonts w:ascii="Times New Roman" w:hAnsi="Times New Roman" w:cs="Times New Roman"/>
          <w:sz w:val="24"/>
          <w:szCs w:val="24"/>
        </w:rPr>
      </w:pPr>
    </w:p>
    <w:p w:rsidR="002261AA" w:rsidRDefault="002261AA" w:rsidP="00A423B7">
      <w:pPr>
        <w:pStyle w:val="Bezriadkovania"/>
        <w:jc w:val="both"/>
        <w:rPr>
          <w:rFonts w:ascii="Times New Roman" w:hAnsi="Times New Roman" w:cs="Times New Roman"/>
          <w:sz w:val="24"/>
          <w:szCs w:val="24"/>
        </w:rPr>
      </w:pPr>
    </w:p>
    <w:p w:rsidR="002261AA" w:rsidRDefault="002261AA" w:rsidP="00A423B7">
      <w:pPr>
        <w:pStyle w:val="Bezriadkovania"/>
        <w:jc w:val="both"/>
        <w:rPr>
          <w:rFonts w:ascii="Times New Roman" w:hAnsi="Times New Roman" w:cs="Times New Roman"/>
          <w:sz w:val="24"/>
          <w:szCs w:val="24"/>
        </w:rPr>
      </w:pPr>
    </w:p>
    <w:p w:rsidR="002261AA" w:rsidRDefault="002261AA" w:rsidP="00A423B7">
      <w:pPr>
        <w:pStyle w:val="Bezriadkovania"/>
        <w:jc w:val="both"/>
        <w:rPr>
          <w:rFonts w:ascii="Times New Roman" w:hAnsi="Times New Roman" w:cs="Times New Roman"/>
          <w:sz w:val="24"/>
          <w:szCs w:val="24"/>
        </w:rPr>
      </w:pPr>
    </w:p>
    <w:p w:rsidR="002261AA" w:rsidRDefault="002261AA" w:rsidP="00A423B7">
      <w:pPr>
        <w:pStyle w:val="Bezriadkovania"/>
        <w:jc w:val="both"/>
        <w:rPr>
          <w:rFonts w:ascii="Times New Roman" w:hAnsi="Times New Roman" w:cs="Times New Roman"/>
          <w:sz w:val="24"/>
          <w:szCs w:val="24"/>
        </w:rPr>
      </w:pPr>
    </w:p>
    <w:p w:rsidR="002261AA" w:rsidRDefault="002261AA" w:rsidP="00A423B7">
      <w:pPr>
        <w:pStyle w:val="Bezriadkovania"/>
        <w:jc w:val="both"/>
        <w:rPr>
          <w:rFonts w:ascii="Times New Roman" w:hAnsi="Times New Roman" w:cs="Times New Roman"/>
          <w:sz w:val="24"/>
          <w:szCs w:val="24"/>
        </w:rPr>
      </w:pPr>
    </w:p>
    <w:p w:rsidR="002261AA" w:rsidRDefault="002261AA" w:rsidP="00A423B7">
      <w:pPr>
        <w:pStyle w:val="Bezriadkovania"/>
        <w:jc w:val="both"/>
        <w:rPr>
          <w:rFonts w:ascii="Times New Roman" w:hAnsi="Times New Roman" w:cs="Times New Roman"/>
          <w:sz w:val="24"/>
          <w:szCs w:val="24"/>
        </w:rPr>
      </w:pPr>
    </w:p>
    <w:p w:rsidR="00D65648" w:rsidRPr="00D65648" w:rsidRDefault="00384BFE" w:rsidP="00A423B7">
      <w:pPr>
        <w:pStyle w:val="Bezriadkovania"/>
        <w:jc w:val="both"/>
        <w:rPr>
          <w:rFonts w:ascii="Times New Roman" w:hAnsi="Times New Roman" w:cs="Times New Roman"/>
          <w:sz w:val="24"/>
          <w:szCs w:val="24"/>
        </w:rPr>
      </w:pPr>
      <w:r w:rsidRPr="00D671FC">
        <w:rPr>
          <w:rFonts w:ascii="Times New Roman" w:hAnsi="Times New Roman" w:cs="Times New Roman"/>
          <w:sz w:val="24"/>
          <w:szCs w:val="24"/>
        </w:rPr>
        <w:t>V</w:t>
      </w:r>
      <w:r w:rsidR="00384E62">
        <w:rPr>
          <w:rFonts w:ascii="Times New Roman" w:hAnsi="Times New Roman" w:cs="Times New Roman"/>
          <w:sz w:val="24"/>
          <w:szCs w:val="24"/>
        </w:rPr>
        <w:t> Stupave</w:t>
      </w:r>
      <w:r>
        <w:rPr>
          <w:rFonts w:ascii="Times New Roman" w:hAnsi="Times New Roman" w:cs="Times New Roman"/>
          <w:sz w:val="24"/>
          <w:szCs w:val="24"/>
        </w:rPr>
        <w:t xml:space="preserve"> dňa </w:t>
      </w:r>
      <w:r w:rsidR="003A010C">
        <w:rPr>
          <w:rFonts w:ascii="Times New Roman" w:hAnsi="Times New Roman" w:cs="Times New Roman"/>
          <w:sz w:val="24"/>
          <w:szCs w:val="24"/>
        </w:rPr>
        <w:t>08.02</w:t>
      </w:r>
      <w:r>
        <w:rPr>
          <w:rFonts w:ascii="Times New Roman" w:hAnsi="Times New Roman" w:cs="Times New Roman"/>
          <w:sz w:val="24"/>
          <w:szCs w:val="24"/>
        </w:rPr>
        <w:t>.201</w:t>
      </w:r>
      <w:r w:rsidR="00597B47">
        <w:rPr>
          <w:rFonts w:ascii="Times New Roman" w:hAnsi="Times New Roman" w:cs="Times New Roman"/>
          <w:sz w:val="24"/>
          <w:szCs w:val="24"/>
        </w:rPr>
        <w:t>8</w:t>
      </w:r>
      <w:r>
        <w:rPr>
          <w:rFonts w:ascii="Times New Roman" w:hAnsi="Times New Roman" w:cs="Times New Roman"/>
          <w:sz w:val="24"/>
          <w:szCs w:val="24"/>
        </w:rPr>
        <w:t>.</w:t>
      </w:r>
    </w:p>
    <w:sectPr w:rsidR="00D65648" w:rsidRPr="00D65648" w:rsidSect="00384E62">
      <w:headerReference w:type="default" r:id="rId9"/>
      <w:footerReference w:type="default" r:id="rId10"/>
      <w:pgSz w:w="11906" w:h="16838"/>
      <w:pgMar w:top="1417" w:right="1417" w:bottom="1417" w:left="1417" w:header="397"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745" w:rsidRDefault="00AB1745" w:rsidP="00596BF9">
      <w:pPr>
        <w:spacing w:after="0" w:line="240" w:lineRule="auto"/>
      </w:pPr>
      <w:r>
        <w:separator/>
      </w:r>
    </w:p>
  </w:endnote>
  <w:endnote w:type="continuationSeparator" w:id="0">
    <w:p w:rsidR="00AB1745" w:rsidRDefault="00AB1745" w:rsidP="00596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EA5" w:rsidRDefault="00997EA5">
    <w:pPr>
      <w:pStyle w:val="Pta"/>
      <w:jc w:val="right"/>
    </w:pPr>
  </w:p>
  <w:p w:rsidR="00997EA5" w:rsidRDefault="00997EA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869543"/>
      <w:docPartObj>
        <w:docPartGallery w:val="Page Numbers (Bottom of Page)"/>
        <w:docPartUnique/>
      </w:docPartObj>
    </w:sdtPr>
    <w:sdtEndPr/>
    <w:sdtContent>
      <w:p w:rsidR="00997EA5" w:rsidRDefault="00997EA5">
        <w:pPr>
          <w:pStyle w:val="Pta"/>
          <w:jc w:val="right"/>
        </w:pPr>
        <w:r>
          <w:fldChar w:fldCharType="begin"/>
        </w:r>
        <w:r>
          <w:instrText>PAGE   \* MERGEFORMAT</w:instrText>
        </w:r>
        <w:r>
          <w:fldChar w:fldCharType="separate"/>
        </w:r>
        <w:r w:rsidR="005F7BC0">
          <w:rPr>
            <w:noProof/>
          </w:rPr>
          <w:t>14</w:t>
        </w:r>
        <w:r>
          <w:rPr>
            <w:noProof/>
          </w:rPr>
          <w:fldChar w:fldCharType="end"/>
        </w:r>
        <w:r>
          <w:t>/</w:t>
        </w:r>
        <w:r w:rsidR="00DC13DC">
          <w:t>14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745" w:rsidRDefault="00AB1745" w:rsidP="00596BF9">
      <w:pPr>
        <w:spacing w:after="0" w:line="240" w:lineRule="auto"/>
      </w:pPr>
      <w:r>
        <w:separator/>
      </w:r>
    </w:p>
  </w:footnote>
  <w:footnote w:type="continuationSeparator" w:id="0">
    <w:p w:rsidR="00AB1745" w:rsidRDefault="00AB1745" w:rsidP="00596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EA5" w:rsidRDefault="00997EA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15DC"/>
    <w:multiLevelType w:val="hybridMultilevel"/>
    <w:tmpl w:val="EAB2532A"/>
    <w:lvl w:ilvl="0" w:tplc="BF32514A">
      <w:start w:val="1"/>
      <w:numFmt w:val="upperLetter"/>
      <w:lvlText w:val="%1."/>
      <w:lvlJc w:val="left"/>
      <w:pPr>
        <w:ind w:left="501"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F93385"/>
    <w:multiLevelType w:val="hybridMultilevel"/>
    <w:tmpl w:val="30E08D42"/>
    <w:lvl w:ilvl="0" w:tplc="B92C4A7E">
      <w:start w:val="1"/>
      <w:numFmt w:val="upperLetter"/>
      <w:lvlText w:val="%1."/>
      <w:lvlJc w:val="left"/>
      <w:pPr>
        <w:ind w:left="927"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AB3BBE"/>
    <w:multiLevelType w:val="hybridMultilevel"/>
    <w:tmpl w:val="54FCAA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9135E5"/>
    <w:multiLevelType w:val="hybridMultilevel"/>
    <w:tmpl w:val="0AF26A56"/>
    <w:lvl w:ilvl="0" w:tplc="B686AF56">
      <w:start w:val="1"/>
      <w:numFmt w:val="decimal"/>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 w15:restartNumberingAfterBreak="0">
    <w:nsid w:val="0DA95080"/>
    <w:multiLevelType w:val="hybridMultilevel"/>
    <w:tmpl w:val="23001D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9B4E97"/>
    <w:multiLevelType w:val="hybridMultilevel"/>
    <w:tmpl w:val="5A889FE8"/>
    <w:lvl w:ilvl="0" w:tplc="3424A826">
      <w:start w:val="1"/>
      <w:numFmt w:val="bullet"/>
      <w:lvlText w:val=""/>
      <w:lvlJc w:val="left"/>
      <w:pPr>
        <w:tabs>
          <w:tab w:val="num" w:pos="720"/>
        </w:tabs>
        <w:ind w:left="720" w:hanging="360"/>
      </w:pPr>
      <w:rPr>
        <w:rFonts w:ascii="Wingdings 3" w:hAnsi="Wingdings 3" w:hint="default"/>
      </w:rPr>
    </w:lvl>
    <w:lvl w:ilvl="1" w:tplc="566C0802" w:tentative="1">
      <w:start w:val="1"/>
      <w:numFmt w:val="bullet"/>
      <w:lvlText w:val=""/>
      <w:lvlJc w:val="left"/>
      <w:pPr>
        <w:tabs>
          <w:tab w:val="num" w:pos="1440"/>
        </w:tabs>
        <w:ind w:left="1440" w:hanging="360"/>
      </w:pPr>
      <w:rPr>
        <w:rFonts w:ascii="Wingdings 3" w:hAnsi="Wingdings 3" w:hint="default"/>
      </w:rPr>
    </w:lvl>
    <w:lvl w:ilvl="2" w:tplc="718C9706" w:tentative="1">
      <w:start w:val="1"/>
      <w:numFmt w:val="bullet"/>
      <w:lvlText w:val=""/>
      <w:lvlJc w:val="left"/>
      <w:pPr>
        <w:tabs>
          <w:tab w:val="num" w:pos="2160"/>
        </w:tabs>
        <w:ind w:left="2160" w:hanging="360"/>
      </w:pPr>
      <w:rPr>
        <w:rFonts w:ascii="Wingdings 3" w:hAnsi="Wingdings 3" w:hint="default"/>
      </w:rPr>
    </w:lvl>
    <w:lvl w:ilvl="3" w:tplc="576E84EE" w:tentative="1">
      <w:start w:val="1"/>
      <w:numFmt w:val="bullet"/>
      <w:lvlText w:val=""/>
      <w:lvlJc w:val="left"/>
      <w:pPr>
        <w:tabs>
          <w:tab w:val="num" w:pos="2880"/>
        </w:tabs>
        <w:ind w:left="2880" w:hanging="360"/>
      </w:pPr>
      <w:rPr>
        <w:rFonts w:ascii="Wingdings 3" w:hAnsi="Wingdings 3" w:hint="default"/>
      </w:rPr>
    </w:lvl>
    <w:lvl w:ilvl="4" w:tplc="36E20D00" w:tentative="1">
      <w:start w:val="1"/>
      <w:numFmt w:val="bullet"/>
      <w:lvlText w:val=""/>
      <w:lvlJc w:val="left"/>
      <w:pPr>
        <w:tabs>
          <w:tab w:val="num" w:pos="3600"/>
        </w:tabs>
        <w:ind w:left="3600" w:hanging="360"/>
      </w:pPr>
      <w:rPr>
        <w:rFonts w:ascii="Wingdings 3" w:hAnsi="Wingdings 3" w:hint="default"/>
      </w:rPr>
    </w:lvl>
    <w:lvl w:ilvl="5" w:tplc="0F44FFE8" w:tentative="1">
      <w:start w:val="1"/>
      <w:numFmt w:val="bullet"/>
      <w:lvlText w:val=""/>
      <w:lvlJc w:val="left"/>
      <w:pPr>
        <w:tabs>
          <w:tab w:val="num" w:pos="4320"/>
        </w:tabs>
        <w:ind w:left="4320" w:hanging="360"/>
      </w:pPr>
      <w:rPr>
        <w:rFonts w:ascii="Wingdings 3" w:hAnsi="Wingdings 3" w:hint="default"/>
      </w:rPr>
    </w:lvl>
    <w:lvl w:ilvl="6" w:tplc="F0765D10" w:tentative="1">
      <w:start w:val="1"/>
      <w:numFmt w:val="bullet"/>
      <w:lvlText w:val=""/>
      <w:lvlJc w:val="left"/>
      <w:pPr>
        <w:tabs>
          <w:tab w:val="num" w:pos="5040"/>
        </w:tabs>
        <w:ind w:left="5040" w:hanging="360"/>
      </w:pPr>
      <w:rPr>
        <w:rFonts w:ascii="Wingdings 3" w:hAnsi="Wingdings 3" w:hint="default"/>
      </w:rPr>
    </w:lvl>
    <w:lvl w:ilvl="7" w:tplc="9EFE11C8" w:tentative="1">
      <w:start w:val="1"/>
      <w:numFmt w:val="bullet"/>
      <w:lvlText w:val=""/>
      <w:lvlJc w:val="left"/>
      <w:pPr>
        <w:tabs>
          <w:tab w:val="num" w:pos="5760"/>
        </w:tabs>
        <w:ind w:left="5760" w:hanging="360"/>
      </w:pPr>
      <w:rPr>
        <w:rFonts w:ascii="Wingdings 3" w:hAnsi="Wingdings 3" w:hint="default"/>
      </w:rPr>
    </w:lvl>
    <w:lvl w:ilvl="8" w:tplc="716CD876"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0CC0266"/>
    <w:multiLevelType w:val="hybridMultilevel"/>
    <w:tmpl w:val="8B768E5A"/>
    <w:lvl w:ilvl="0" w:tplc="041B000B">
      <w:start w:val="1"/>
      <w:numFmt w:val="bullet"/>
      <w:lvlText w:val=""/>
      <w:lvlJc w:val="left"/>
      <w:pPr>
        <w:ind w:left="780" w:hanging="360"/>
      </w:pPr>
      <w:rPr>
        <w:rFonts w:ascii="Wingdings" w:hAnsi="Wingding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7" w15:restartNumberingAfterBreak="0">
    <w:nsid w:val="20EC3CC7"/>
    <w:multiLevelType w:val="hybridMultilevel"/>
    <w:tmpl w:val="7632E5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760F64"/>
    <w:multiLevelType w:val="hybridMultilevel"/>
    <w:tmpl w:val="58785BB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26902DDA"/>
    <w:multiLevelType w:val="hybridMultilevel"/>
    <w:tmpl w:val="787C8B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8917A76"/>
    <w:multiLevelType w:val="hybridMultilevel"/>
    <w:tmpl w:val="7C1EF492"/>
    <w:lvl w:ilvl="0" w:tplc="1208001C">
      <w:start w:val="1"/>
      <w:numFmt w:val="bullet"/>
      <w:lvlText w:val="-"/>
      <w:lvlJc w:val="left"/>
      <w:pPr>
        <w:ind w:left="36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29D21A13"/>
    <w:multiLevelType w:val="hybridMultilevel"/>
    <w:tmpl w:val="30E08D42"/>
    <w:lvl w:ilvl="0" w:tplc="B92C4A7E">
      <w:start w:val="1"/>
      <w:numFmt w:val="upperLetter"/>
      <w:lvlText w:val="%1."/>
      <w:lvlJc w:val="left"/>
      <w:pPr>
        <w:ind w:left="786"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3E5830"/>
    <w:multiLevelType w:val="hybridMultilevel"/>
    <w:tmpl w:val="F0EC3A9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DB36933"/>
    <w:multiLevelType w:val="hybridMultilevel"/>
    <w:tmpl w:val="7D1C1596"/>
    <w:lvl w:ilvl="0" w:tplc="B47213B6">
      <w:start w:val="1"/>
      <w:numFmt w:val="decimal"/>
      <w:lvlText w:val="%1."/>
      <w:lvlJc w:val="left"/>
      <w:pPr>
        <w:ind w:left="717" w:hanging="360"/>
      </w:pPr>
      <w:rPr>
        <w:rFonts w:eastAsia="Times New Roman"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4" w15:restartNumberingAfterBreak="0">
    <w:nsid w:val="3018566C"/>
    <w:multiLevelType w:val="hybridMultilevel"/>
    <w:tmpl w:val="76BECD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3226CB7"/>
    <w:multiLevelType w:val="hybridMultilevel"/>
    <w:tmpl w:val="0A3040A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45022F5"/>
    <w:multiLevelType w:val="hybridMultilevel"/>
    <w:tmpl w:val="62409536"/>
    <w:lvl w:ilvl="0" w:tplc="18109A28">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C606D11"/>
    <w:multiLevelType w:val="hybridMultilevel"/>
    <w:tmpl w:val="6D26E6A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D5E76FC"/>
    <w:multiLevelType w:val="hybridMultilevel"/>
    <w:tmpl w:val="0596A5AA"/>
    <w:lvl w:ilvl="0" w:tplc="B686AF56">
      <w:start w:val="1"/>
      <w:numFmt w:val="decimal"/>
      <w:lvlText w:val="%1."/>
      <w:lvlJc w:val="left"/>
      <w:pPr>
        <w:ind w:left="71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DAD46D9"/>
    <w:multiLevelType w:val="hybridMultilevel"/>
    <w:tmpl w:val="6FBE60D8"/>
    <w:lvl w:ilvl="0" w:tplc="B92C4A7E">
      <w:start w:val="1"/>
      <w:numFmt w:val="upperLetter"/>
      <w:lvlText w:val="%1."/>
      <w:lvlJc w:val="left"/>
      <w:pPr>
        <w:ind w:left="786"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EC41AC9"/>
    <w:multiLevelType w:val="hybridMultilevel"/>
    <w:tmpl w:val="E24E81CC"/>
    <w:lvl w:ilvl="0" w:tplc="3D22BF56">
      <w:start w:val="16"/>
      <w:numFmt w:val="bullet"/>
      <w:lvlText w:val="-"/>
      <w:lvlJc w:val="left"/>
      <w:pPr>
        <w:ind w:left="717" w:hanging="360"/>
      </w:pPr>
      <w:rPr>
        <w:rFonts w:ascii="Times New Roman" w:eastAsiaTheme="minorHAnsi" w:hAnsi="Times New Roman" w:cs="Times New Roman" w:hint="default"/>
        <w:b/>
        <w:u w:val="none"/>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21" w15:restartNumberingAfterBreak="0">
    <w:nsid w:val="401641DA"/>
    <w:multiLevelType w:val="hybridMultilevel"/>
    <w:tmpl w:val="FA0EA6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0B6C74"/>
    <w:multiLevelType w:val="hybridMultilevel"/>
    <w:tmpl w:val="062C0E8C"/>
    <w:lvl w:ilvl="0" w:tplc="7A348766">
      <w:start w:val="1"/>
      <w:numFmt w:val="decimal"/>
      <w:lvlText w:val="%1."/>
      <w:lvlJc w:val="left"/>
      <w:pPr>
        <w:ind w:left="360" w:hanging="360"/>
      </w:pPr>
      <w:rPr>
        <w:rFonts w:ascii="Times New Roman" w:eastAsiaTheme="minorHAnsi" w:hAnsi="Times New Roman" w:cs="Times New Roman"/>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23" w15:restartNumberingAfterBreak="0">
    <w:nsid w:val="430C554E"/>
    <w:multiLevelType w:val="hybridMultilevel"/>
    <w:tmpl w:val="AFF82A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3834BBA"/>
    <w:multiLevelType w:val="hybridMultilevel"/>
    <w:tmpl w:val="D466FCDC"/>
    <w:lvl w:ilvl="0" w:tplc="08748394">
      <w:start w:val="1"/>
      <w:numFmt w:val="bullet"/>
      <w:lvlText w:val=""/>
      <w:lvlJc w:val="left"/>
      <w:pPr>
        <w:tabs>
          <w:tab w:val="num" w:pos="720"/>
        </w:tabs>
        <w:ind w:left="720" w:hanging="360"/>
      </w:pPr>
      <w:rPr>
        <w:rFonts w:ascii="Wingdings 3" w:hAnsi="Wingdings 3" w:hint="default"/>
      </w:rPr>
    </w:lvl>
    <w:lvl w:ilvl="1" w:tplc="2C68147A" w:tentative="1">
      <w:start w:val="1"/>
      <w:numFmt w:val="bullet"/>
      <w:lvlText w:val=""/>
      <w:lvlJc w:val="left"/>
      <w:pPr>
        <w:tabs>
          <w:tab w:val="num" w:pos="1440"/>
        </w:tabs>
        <w:ind w:left="1440" w:hanging="360"/>
      </w:pPr>
      <w:rPr>
        <w:rFonts w:ascii="Wingdings 3" w:hAnsi="Wingdings 3" w:hint="default"/>
      </w:rPr>
    </w:lvl>
    <w:lvl w:ilvl="2" w:tplc="E7205686" w:tentative="1">
      <w:start w:val="1"/>
      <w:numFmt w:val="bullet"/>
      <w:lvlText w:val=""/>
      <w:lvlJc w:val="left"/>
      <w:pPr>
        <w:tabs>
          <w:tab w:val="num" w:pos="2160"/>
        </w:tabs>
        <w:ind w:left="2160" w:hanging="360"/>
      </w:pPr>
      <w:rPr>
        <w:rFonts w:ascii="Wingdings 3" w:hAnsi="Wingdings 3" w:hint="default"/>
      </w:rPr>
    </w:lvl>
    <w:lvl w:ilvl="3" w:tplc="A612ABAE" w:tentative="1">
      <w:start w:val="1"/>
      <w:numFmt w:val="bullet"/>
      <w:lvlText w:val=""/>
      <w:lvlJc w:val="left"/>
      <w:pPr>
        <w:tabs>
          <w:tab w:val="num" w:pos="2880"/>
        </w:tabs>
        <w:ind w:left="2880" w:hanging="360"/>
      </w:pPr>
      <w:rPr>
        <w:rFonts w:ascii="Wingdings 3" w:hAnsi="Wingdings 3" w:hint="default"/>
      </w:rPr>
    </w:lvl>
    <w:lvl w:ilvl="4" w:tplc="9FD08C7E" w:tentative="1">
      <w:start w:val="1"/>
      <w:numFmt w:val="bullet"/>
      <w:lvlText w:val=""/>
      <w:lvlJc w:val="left"/>
      <w:pPr>
        <w:tabs>
          <w:tab w:val="num" w:pos="3600"/>
        </w:tabs>
        <w:ind w:left="3600" w:hanging="360"/>
      </w:pPr>
      <w:rPr>
        <w:rFonts w:ascii="Wingdings 3" w:hAnsi="Wingdings 3" w:hint="default"/>
      </w:rPr>
    </w:lvl>
    <w:lvl w:ilvl="5" w:tplc="44EA562C" w:tentative="1">
      <w:start w:val="1"/>
      <w:numFmt w:val="bullet"/>
      <w:lvlText w:val=""/>
      <w:lvlJc w:val="left"/>
      <w:pPr>
        <w:tabs>
          <w:tab w:val="num" w:pos="4320"/>
        </w:tabs>
        <w:ind w:left="4320" w:hanging="360"/>
      </w:pPr>
      <w:rPr>
        <w:rFonts w:ascii="Wingdings 3" w:hAnsi="Wingdings 3" w:hint="default"/>
      </w:rPr>
    </w:lvl>
    <w:lvl w:ilvl="6" w:tplc="4A9A5C62" w:tentative="1">
      <w:start w:val="1"/>
      <w:numFmt w:val="bullet"/>
      <w:lvlText w:val=""/>
      <w:lvlJc w:val="left"/>
      <w:pPr>
        <w:tabs>
          <w:tab w:val="num" w:pos="5040"/>
        </w:tabs>
        <w:ind w:left="5040" w:hanging="360"/>
      </w:pPr>
      <w:rPr>
        <w:rFonts w:ascii="Wingdings 3" w:hAnsi="Wingdings 3" w:hint="default"/>
      </w:rPr>
    </w:lvl>
    <w:lvl w:ilvl="7" w:tplc="93C09DD8" w:tentative="1">
      <w:start w:val="1"/>
      <w:numFmt w:val="bullet"/>
      <w:lvlText w:val=""/>
      <w:lvlJc w:val="left"/>
      <w:pPr>
        <w:tabs>
          <w:tab w:val="num" w:pos="5760"/>
        </w:tabs>
        <w:ind w:left="5760" w:hanging="360"/>
      </w:pPr>
      <w:rPr>
        <w:rFonts w:ascii="Wingdings 3" w:hAnsi="Wingdings 3" w:hint="default"/>
      </w:rPr>
    </w:lvl>
    <w:lvl w:ilvl="8" w:tplc="FB42C6DC"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450873B3"/>
    <w:multiLevelType w:val="hybridMultilevel"/>
    <w:tmpl w:val="C7CA1A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6026BFF"/>
    <w:multiLevelType w:val="hybridMultilevel"/>
    <w:tmpl w:val="E7CE860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4CF485D"/>
    <w:multiLevelType w:val="hybridMultilevel"/>
    <w:tmpl w:val="D62E4C48"/>
    <w:lvl w:ilvl="0" w:tplc="DC10D218">
      <w:start w:val="1"/>
      <w:numFmt w:val="bullet"/>
      <w:lvlText w:val=""/>
      <w:lvlJc w:val="left"/>
      <w:pPr>
        <w:tabs>
          <w:tab w:val="num" w:pos="720"/>
        </w:tabs>
        <w:ind w:left="720" w:hanging="360"/>
      </w:pPr>
      <w:rPr>
        <w:rFonts w:ascii="Wingdings 3" w:hAnsi="Wingdings 3" w:hint="default"/>
      </w:rPr>
    </w:lvl>
    <w:lvl w:ilvl="1" w:tplc="77F8FCCE" w:tentative="1">
      <w:start w:val="1"/>
      <w:numFmt w:val="bullet"/>
      <w:lvlText w:val=""/>
      <w:lvlJc w:val="left"/>
      <w:pPr>
        <w:tabs>
          <w:tab w:val="num" w:pos="1440"/>
        </w:tabs>
        <w:ind w:left="1440" w:hanging="360"/>
      </w:pPr>
      <w:rPr>
        <w:rFonts w:ascii="Wingdings 3" w:hAnsi="Wingdings 3" w:hint="default"/>
      </w:rPr>
    </w:lvl>
    <w:lvl w:ilvl="2" w:tplc="158C20EA" w:tentative="1">
      <w:start w:val="1"/>
      <w:numFmt w:val="bullet"/>
      <w:lvlText w:val=""/>
      <w:lvlJc w:val="left"/>
      <w:pPr>
        <w:tabs>
          <w:tab w:val="num" w:pos="2160"/>
        </w:tabs>
        <w:ind w:left="2160" w:hanging="360"/>
      </w:pPr>
      <w:rPr>
        <w:rFonts w:ascii="Wingdings 3" w:hAnsi="Wingdings 3" w:hint="default"/>
      </w:rPr>
    </w:lvl>
    <w:lvl w:ilvl="3" w:tplc="0456A41A" w:tentative="1">
      <w:start w:val="1"/>
      <w:numFmt w:val="bullet"/>
      <w:lvlText w:val=""/>
      <w:lvlJc w:val="left"/>
      <w:pPr>
        <w:tabs>
          <w:tab w:val="num" w:pos="2880"/>
        </w:tabs>
        <w:ind w:left="2880" w:hanging="360"/>
      </w:pPr>
      <w:rPr>
        <w:rFonts w:ascii="Wingdings 3" w:hAnsi="Wingdings 3" w:hint="default"/>
      </w:rPr>
    </w:lvl>
    <w:lvl w:ilvl="4" w:tplc="FE5C936E" w:tentative="1">
      <w:start w:val="1"/>
      <w:numFmt w:val="bullet"/>
      <w:lvlText w:val=""/>
      <w:lvlJc w:val="left"/>
      <w:pPr>
        <w:tabs>
          <w:tab w:val="num" w:pos="3600"/>
        </w:tabs>
        <w:ind w:left="3600" w:hanging="360"/>
      </w:pPr>
      <w:rPr>
        <w:rFonts w:ascii="Wingdings 3" w:hAnsi="Wingdings 3" w:hint="default"/>
      </w:rPr>
    </w:lvl>
    <w:lvl w:ilvl="5" w:tplc="5166402C" w:tentative="1">
      <w:start w:val="1"/>
      <w:numFmt w:val="bullet"/>
      <w:lvlText w:val=""/>
      <w:lvlJc w:val="left"/>
      <w:pPr>
        <w:tabs>
          <w:tab w:val="num" w:pos="4320"/>
        </w:tabs>
        <w:ind w:left="4320" w:hanging="360"/>
      </w:pPr>
      <w:rPr>
        <w:rFonts w:ascii="Wingdings 3" w:hAnsi="Wingdings 3" w:hint="default"/>
      </w:rPr>
    </w:lvl>
    <w:lvl w:ilvl="6" w:tplc="6038A39A" w:tentative="1">
      <w:start w:val="1"/>
      <w:numFmt w:val="bullet"/>
      <w:lvlText w:val=""/>
      <w:lvlJc w:val="left"/>
      <w:pPr>
        <w:tabs>
          <w:tab w:val="num" w:pos="5040"/>
        </w:tabs>
        <w:ind w:left="5040" w:hanging="360"/>
      </w:pPr>
      <w:rPr>
        <w:rFonts w:ascii="Wingdings 3" w:hAnsi="Wingdings 3" w:hint="default"/>
      </w:rPr>
    </w:lvl>
    <w:lvl w:ilvl="7" w:tplc="F7D07E4E" w:tentative="1">
      <w:start w:val="1"/>
      <w:numFmt w:val="bullet"/>
      <w:lvlText w:val=""/>
      <w:lvlJc w:val="left"/>
      <w:pPr>
        <w:tabs>
          <w:tab w:val="num" w:pos="5760"/>
        </w:tabs>
        <w:ind w:left="5760" w:hanging="360"/>
      </w:pPr>
      <w:rPr>
        <w:rFonts w:ascii="Wingdings 3" w:hAnsi="Wingdings 3" w:hint="default"/>
      </w:rPr>
    </w:lvl>
    <w:lvl w:ilvl="8" w:tplc="EC88B7C8"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57831653"/>
    <w:multiLevelType w:val="hybridMultilevel"/>
    <w:tmpl w:val="132CCD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9600FC7"/>
    <w:multiLevelType w:val="hybridMultilevel"/>
    <w:tmpl w:val="FDE2616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5A04279B"/>
    <w:multiLevelType w:val="hybridMultilevel"/>
    <w:tmpl w:val="1BDAB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BD77F10"/>
    <w:multiLevelType w:val="hybridMultilevel"/>
    <w:tmpl w:val="DAFCAA1A"/>
    <w:lvl w:ilvl="0" w:tplc="0ED68920">
      <w:start w:val="1"/>
      <w:numFmt w:val="decimal"/>
      <w:lvlText w:val="%1."/>
      <w:lvlJc w:val="left"/>
      <w:pPr>
        <w:ind w:left="75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9F8122B"/>
    <w:multiLevelType w:val="hybridMultilevel"/>
    <w:tmpl w:val="28443F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4A53045"/>
    <w:multiLevelType w:val="hybridMultilevel"/>
    <w:tmpl w:val="2B5AA6D4"/>
    <w:lvl w:ilvl="0" w:tplc="858E0030">
      <w:start w:val="1"/>
      <w:numFmt w:val="bullet"/>
      <w:lvlText w:val=""/>
      <w:lvlJc w:val="left"/>
      <w:pPr>
        <w:tabs>
          <w:tab w:val="num" w:pos="720"/>
        </w:tabs>
        <w:ind w:left="720" w:hanging="360"/>
      </w:pPr>
      <w:rPr>
        <w:rFonts w:ascii="Wingdings 3" w:hAnsi="Wingdings 3" w:hint="default"/>
      </w:rPr>
    </w:lvl>
    <w:lvl w:ilvl="1" w:tplc="8A067C18" w:tentative="1">
      <w:start w:val="1"/>
      <w:numFmt w:val="bullet"/>
      <w:lvlText w:val=""/>
      <w:lvlJc w:val="left"/>
      <w:pPr>
        <w:tabs>
          <w:tab w:val="num" w:pos="1440"/>
        </w:tabs>
        <w:ind w:left="1440" w:hanging="360"/>
      </w:pPr>
      <w:rPr>
        <w:rFonts w:ascii="Wingdings 3" w:hAnsi="Wingdings 3" w:hint="default"/>
      </w:rPr>
    </w:lvl>
    <w:lvl w:ilvl="2" w:tplc="0EE86082" w:tentative="1">
      <w:start w:val="1"/>
      <w:numFmt w:val="bullet"/>
      <w:lvlText w:val=""/>
      <w:lvlJc w:val="left"/>
      <w:pPr>
        <w:tabs>
          <w:tab w:val="num" w:pos="2160"/>
        </w:tabs>
        <w:ind w:left="2160" w:hanging="360"/>
      </w:pPr>
      <w:rPr>
        <w:rFonts w:ascii="Wingdings 3" w:hAnsi="Wingdings 3" w:hint="default"/>
      </w:rPr>
    </w:lvl>
    <w:lvl w:ilvl="3" w:tplc="BF524DEC" w:tentative="1">
      <w:start w:val="1"/>
      <w:numFmt w:val="bullet"/>
      <w:lvlText w:val=""/>
      <w:lvlJc w:val="left"/>
      <w:pPr>
        <w:tabs>
          <w:tab w:val="num" w:pos="2880"/>
        </w:tabs>
        <w:ind w:left="2880" w:hanging="360"/>
      </w:pPr>
      <w:rPr>
        <w:rFonts w:ascii="Wingdings 3" w:hAnsi="Wingdings 3" w:hint="default"/>
      </w:rPr>
    </w:lvl>
    <w:lvl w:ilvl="4" w:tplc="DB223120" w:tentative="1">
      <w:start w:val="1"/>
      <w:numFmt w:val="bullet"/>
      <w:lvlText w:val=""/>
      <w:lvlJc w:val="left"/>
      <w:pPr>
        <w:tabs>
          <w:tab w:val="num" w:pos="3600"/>
        </w:tabs>
        <w:ind w:left="3600" w:hanging="360"/>
      </w:pPr>
      <w:rPr>
        <w:rFonts w:ascii="Wingdings 3" w:hAnsi="Wingdings 3" w:hint="default"/>
      </w:rPr>
    </w:lvl>
    <w:lvl w:ilvl="5" w:tplc="E6284CD4" w:tentative="1">
      <w:start w:val="1"/>
      <w:numFmt w:val="bullet"/>
      <w:lvlText w:val=""/>
      <w:lvlJc w:val="left"/>
      <w:pPr>
        <w:tabs>
          <w:tab w:val="num" w:pos="4320"/>
        </w:tabs>
        <w:ind w:left="4320" w:hanging="360"/>
      </w:pPr>
      <w:rPr>
        <w:rFonts w:ascii="Wingdings 3" w:hAnsi="Wingdings 3" w:hint="default"/>
      </w:rPr>
    </w:lvl>
    <w:lvl w:ilvl="6" w:tplc="F68C255C" w:tentative="1">
      <w:start w:val="1"/>
      <w:numFmt w:val="bullet"/>
      <w:lvlText w:val=""/>
      <w:lvlJc w:val="left"/>
      <w:pPr>
        <w:tabs>
          <w:tab w:val="num" w:pos="5040"/>
        </w:tabs>
        <w:ind w:left="5040" w:hanging="360"/>
      </w:pPr>
      <w:rPr>
        <w:rFonts w:ascii="Wingdings 3" w:hAnsi="Wingdings 3" w:hint="default"/>
      </w:rPr>
    </w:lvl>
    <w:lvl w:ilvl="7" w:tplc="A5F8BC9C" w:tentative="1">
      <w:start w:val="1"/>
      <w:numFmt w:val="bullet"/>
      <w:lvlText w:val=""/>
      <w:lvlJc w:val="left"/>
      <w:pPr>
        <w:tabs>
          <w:tab w:val="num" w:pos="5760"/>
        </w:tabs>
        <w:ind w:left="5760" w:hanging="360"/>
      </w:pPr>
      <w:rPr>
        <w:rFonts w:ascii="Wingdings 3" w:hAnsi="Wingdings 3" w:hint="default"/>
      </w:rPr>
    </w:lvl>
    <w:lvl w:ilvl="8" w:tplc="6250FFBA" w:tentative="1">
      <w:start w:val="1"/>
      <w:numFmt w:val="bullet"/>
      <w:lvlText w:val=""/>
      <w:lvlJc w:val="left"/>
      <w:pPr>
        <w:tabs>
          <w:tab w:val="num" w:pos="6480"/>
        </w:tabs>
        <w:ind w:left="6480" w:hanging="360"/>
      </w:pPr>
      <w:rPr>
        <w:rFonts w:ascii="Wingdings 3" w:hAnsi="Wingdings 3" w:hint="default"/>
      </w:rPr>
    </w:lvl>
  </w:abstractNum>
  <w:abstractNum w:abstractNumId="34" w15:restartNumberingAfterBreak="0">
    <w:nsid w:val="75DD6D0F"/>
    <w:multiLevelType w:val="hybridMultilevel"/>
    <w:tmpl w:val="30E08D42"/>
    <w:lvl w:ilvl="0" w:tplc="B92C4A7E">
      <w:start w:val="1"/>
      <w:numFmt w:val="upperLetter"/>
      <w:lvlText w:val="%1."/>
      <w:lvlJc w:val="left"/>
      <w:pPr>
        <w:ind w:left="786"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64A440D"/>
    <w:multiLevelType w:val="hybridMultilevel"/>
    <w:tmpl w:val="C66E1D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6B67061"/>
    <w:multiLevelType w:val="hybridMultilevel"/>
    <w:tmpl w:val="F168C33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D225927"/>
    <w:multiLevelType w:val="hybridMultilevel"/>
    <w:tmpl w:val="0A22F5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34"/>
  </w:num>
  <w:num w:numId="3">
    <w:abstractNumId w:val="13"/>
  </w:num>
  <w:num w:numId="4">
    <w:abstractNumId w:val="16"/>
  </w:num>
  <w:num w:numId="5">
    <w:abstractNumId w:val="23"/>
  </w:num>
  <w:num w:numId="6">
    <w:abstractNumId w:val="12"/>
  </w:num>
  <w:num w:numId="7">
    <w:abstractNumId w:val="30"/>
  </w:num>
  <w:num w:numId="8">
    <w:abstractNumId w:val="14"/>
  </w:num>
  <w:num w:numId="9">
    <w:abstractNumId w:val="2"/>
  </w:num>
  <w:num w:numId="10">
    <w:abstractNumId w:val="19"/>
  </w:num>
  <w:num w:numId="11">
    <w:abstractNumId w:val="0"/>
  </w:num>
  <w:num w:numId="12">
    <w:abstractNumId w:val="28"/>
  </w:num>
  <w:num w:numId="13">
    <w:abstractNumId w:val="8"/>
  </w:num>
  <w:num w:numId="14">
    <w:abstractNumId w:val="29"/>
  </w:num>
  <w:num w:numId="15">
    <w:abstractNumId w:val="27"/>
  </w:num>
  <w:num w:numId="16">
    <w:abstractNumId w:val="33"/>
  </w:num>
  <w:num w:numId="17">
    <w:abstractNumId w:val="5"/>
  </w:num>
  <w:num w:numId="18">
    <w:abstractNumId w:val="24"/>
  </w:num>
  <w:num w:numId="19">
    <w:abstractNumId w:val="3"/>
  </w:num>
  <w:num w:numId="20">
    <w:abstractNumId w:val="18"/>
  </w:num>
  <w:num w:numId="21">
    <w:abstractNumId w:val="32"/>
  </w:num>
  <w:num w:numId="22">
    <w:abstractNumId w:val="36"/>
  </w:num>
  <w:num w:numId="23">
    <w:abstractNumId w:val="37"/>
  </w:num>
  <w:num w:numId="24">
    <w:abstractNumId w:val="4"/>
  </w:num>
  <w:num w:numId="25">
    <w:abstractNumId w:val="10"/>
  </w:num>
  <w:num w:numId="26">
    <w:abstractNumId w:val="11"/>
  </w:num>
  <w:num w:numId="27">
    <w:abstractNumId w:val="9"/>
  </w:num>
  <w:num w:numId="28">
    <w:abstractNumId w:val="22"/>
    <w:lvlOverride w:ilvl="0">
      <w:startOverride w:val="1"/>
    </w:lvlOverride>
    <w:lvlOverride w:ilvl="1"/>
    <w:lvlOverride w:ilvl="2"/>
    <w:lvlOverride w:ilvl="3"/>
    <w:lvlOverride w:ilvl="4"/>
    <w:lvlOverride w:ilvl="5"/>
    <w:lvlOverride w:ilvl="6"/>
    <w:lvlOverride w:ilvl="7"/>
    <w:lvlOverride w:ilvl="8"/>
  </w:num>
  <w:num w:numId="29">
    <w:abstractNumId w:val="1"/>
  </w:num>
  <w:num w:numId="30">
    <w:abstractNumId w:val="25"/>
  </w:num>
  <w:num w:numId="31">
    <w:abstractNumId w:val="20"/>
  </w:num>
  <w:num w:numId="32">
    <w:abstractNumId w:val="35"/>
  </w:num>
  <w:num w:numId="33">
    <w:abstractNumId w:val="6"/>
  </w:num>
  <w:num w:numId="34">
    <w:abstractNumId w:val="15"/>
  </w:num>
  <w:num w:numId="35">
    <w:abstractNumId w:val="31"/>
  </w:num>
  <w:num w:numId="36">
    <w:abstractNumId w:val="26"/>
  </w:num>
  <w:num w:numId="37">
    <w:abstractNumId w:val="7"/>
  </w:num>
  <w:num w:numId="38">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B00"/>
    <w:rsid w:val="00004838"/>
    <w:rsid w:val="000135F8"/>
    <w:rsid w:val="00014922"/>
    <w:rsid w:val="00015E1F"/>
    <w:rsid w:val="000211D1"/>
    <w:rsid w:val="0002614B"/>
    <w:rsid w:val="000268A8"/>
    <w:rsid w:val="0004360A"/>
    <w:rsid w:val="00045629"/>
    <w:rsid w:val="00045D6D"/>
    <w:rsid w:val="000511E8"/>
    <w:rsid w:val="00062C05"/>
    <w:rsid w:val="00083C1E"/>
    <w:rsid w:val="00084E6D"/>
    <w:rsid w:val="000A1CD6"/>
    <w:rsid w:val="000A2D6A"/>
    <w:rsid w:val="000A568F"/>
    <w:rsid w:val="000A5BB5"/>
    <w:rsid w:val="000A5F14"/>
    <w:rsid w:val="000A629C"/>
    <w:rsid w:val="000A6369"/>
    <w:rsid w:val="000A7B2F"/>
    <w:rsid w:val="000B0E7F"/>
    <w:rsid w:val="000B569D"/>
    <w:rsid w:val="000B6439"/>
    <w:rsid w:val="000C6F06"/>
    <w:rsid w:val="000C6F64"/>
    <w:rsid w:val="000C77E2"/>
    <w:rsid w:val="000D17BE"/>
    <w:rsid w:val="000D4A51"/>
    <w:rsid w:val="000D7FF1"/>
    <w:rsid w:val="000F4500"/>
    <w:rsid w:val="000F5BAD"/>
    <w:rsid w:val="00101D4F"/>
    <w:rsid w:val="00105F15"/>
    <w:rsid w:val="00114EC9"/>
    <w:rsid w:val="001228C9"/>
    <w:rsid w:val="00125171"/>
    <w:rsid w:val="00127B25"/>
    <w:rsid w:val="00132EF4"/>
    <w:rsid w:val="00137BC3"/>
    <w:rsid w:val="00140657"/>
    <w:rsid w:val="00140869"/>
    <w:rsid w:val="00146F1E"/>
    <w:rsid w:val="0015065D"/>
    <w:rsid w:val="00151F40"/>
    <w:rsid w:val="001538E9"/>
    <w:rsid w:val="00155085"/>
    <w:rsid w:val="0015514C"/>
    <w:rsid w:val="00162E67"/>
    <w:rsid w:val="0016472F"/>
    <w:rsid w:val="00165317"/>
    <w:rsid w:val="00165C43"/>
    <w:rsid w:val="00171C55"/>
    <w:rsid w:val="0017331E"/>
    <w:rsid w:val="001769C4"/>
    <w:rsid w:val="00181B0A"/>
    <w:rsid w:val="00184828"/>
    <w:rsid w:val="0018538B"/>
    <w:rsid w:val="00185562"/>
    <w:rsid w:val="00186BAC"/>
    <w:rsid w:val="001874E1"/>
    <w:rsid w:val="0019397D"/>
    <w:rsid w:val="001B0FB4"/>
    <w:rsid w:val="001B35B1"/>
    <w:rsid w:val="001B4099"/>
    <w:rsid w:val="001B5EEE"/>
    <w:rsid w:val="001B7761"/>
    <w:rsid w:val="001C247F"/>
    <w:rsid w:val="001C4701"/>
    <w:rsid w:val="001E3229"/>
    <w:rsid w:val="001F6D2E"/>
    <w:rsid w:val="00202635"/>
    <w:rsid w:val="00211CC2"/>
    <w:rsid w:val="00212E20"/>
    <w:rsid w:val="002227DC"/>
    <w:rsid w:val="002261AA"/>
    <w:rsid w:val="00226344"/>
    <w:rsid w:val="00226844"/>
    <w:rsid w:val="00234433"/>
    <w:rsid w:val="00240548"/>
    <w:rsid w:val="002428B1"/>
    <w:rsid w:val="0024379E"/>
    <w:rsid w:val="002450B9"/>
    <w:rsid w:val="00246A62"/>
    <w:rsid w:val="00250BD5"/>
    <w:rsid w:val="00251BF8"/>
    <w:rsid w:val="00254AF1"/>
    <w:rsid w:val="00256F23"/>
    <w:rsid w:val="00257255"/>
    <w:rsid w:val="0026057F"/>
    <w:rsid w:val="00260BD2"/>
    <w:rsid w:val="002671EA"/>
    <w:rsid w:val="00270EE0"/>
    <w:rsid w:val="0027123A"/>
    <w:rsid w:val="00272EAB"/>
    <w:rsid w:val="00281E5E"/>
    <w:rsid w:val="00282E4D"/>
    <w:rsid w:val="0028718F"/>
    <w:rsid w:val="002911D3"/>
    <w:rsid w:val="002B11BC"/>
    <w:rsid w:val="002B334F"/>
    <w:rsid w:val="002B6DA7"/>
    <w:rsid w:val="002B79E7"/>
    <w:rsid w:val="002C633F"/>
    <w:rsid w:val="002D1549"/>
    <w:rsid w:val="002D55A0"/>
    <w:rsid w:val="002E17C3"/>
    <w:rsid w:val="002E1BA7"/>
    <w:rsid w:val="002E6340"/>
    <w:rsid w:val="002F36AC"/>
    <w:rsid w:val="002F5572"/>
    <w:rsid w:val="002F6176"/>
    <w:rsid w:val="00306834"/>
    <w:rsid w:val="00313159"/>
    <w:rsid w:val="00321D56"/>
    <w:rsid w:val="003245DC"/>
    <w:rsid w:val="00324A7D"/>
    <w:rsid w:val="00326826"/>
    <w:rsid w:val="00333AFC"/>
    <w:rsid w:val="00335089"/>
    <w:rsid w:val="0033624F"/>
    <w:rsid w:val="00336B51"/>
    <w:rsid w:val="00341EC1"/>
    <w:rsid w:val="00342E8D"/>
    <w:rsid w:val="00345493"/>
    <w:rsid w:val="003471B3"/>
    <w:rsid w:val="0035045B"/>
    <w:rsid w:val="00353DE6"/>
    <w:rsid w:val="00357313"/>
    <w:rsid w:val="00365049"/>
    <w:rsid w:val="0036571C"/>
    <w:rsid w:val="0037147A"/>
    <w:rsid w:val="00372A6A"/>
    <w:rsid w:val="00377EA0"/>
    <w:rsid w:val="0038031D"/>
    <w:rsid w:val="00384000"/>
    <w:rsid w:val="00384BFE"/>
    <w:rsid w:val="00384E62"/>
    <w:rsid w:val="00385278"/>
    <w:rsid w:val="003867B1"/>
    <w:rsid w:val="00390F74"/>
    <w:rsid w:val="0039204D"/>
    <w:rsid w:val="003975D2"/>
    <w:rsid w:val="003A010C"/>
    <w:rsid w:val="003A0649"/>
    <w:rsid w:val="003A600C"/>
    <w:rsid w:val="003A644B"/>
    <w:rsid w:val="003B0BBB"/>
    <w:rsid w:val="003B1A60"/>
    <w:rsid w:val="003B29EB"/>
    <w:rsid w:val="003C31ED"/>
    <w:rsid w:val="003C746F"/>
    <w:rsid w:val="003D6BDA"/>
    <w:rsid w:val="003E3443"/>
    <w:rsid w:val="003E5A94"/>
    <w:rsid w:val="003E6DAF"/>
    <w:rsid w:val="003F0E55"/>
    <w:rsid w:val="003F0FBE"/>
    <w:rsid w:val="003F1212"/>
    <w:rsid w:val="003F1A30"/>
    <w:rsid w:val="003F24E7"/>
    <w:rsid w:val="003F5237"/>
    <w:rsid w:val="003F5CAA"/>
    <w:rsid w:val="00422F1D"/>
    <w:rsid w:val="004265AF"/>
    <w:rsid w:val="00427789"/>
    <w:rsid w:val="00432BE2"/>
    <w:rsid w:val="00434AA2"/>
    <w:rsid w:val="00436C06"/>
    <w:rsid w:val="00437576"/>
    <w:rsid w:val="004424B7"/>
    <w:rsid w:val="00442E02"/>
    <w:rsid w:val="00450D0E"/>
    <w:rsid w:val="00450EEF"/>
    <w:rsid w:val="00451D7D"/>
    <w:rsid w:val="00454BFD"/>
    <w:rsid w:val="00456DEE"/>
    <w:rsid w:val="004601F2"/>
    <w:rsid w:val="00463CE5"/>
    <w:rsid w:val="004700D6"/>
    <w:rsid w:val="00475701"/>
    <w:rsid w:val="0048651F"/>
    <w:rsid w:val="00494DED"/>
    <w:rsid w:val="004A4484"/>
    <w:rsid w:val="004A4AF3"/>
    <w:rsid w:val="004A7234"/>
    <w:rsid w:val="004B5329"/>
    <w:rsid w:val="004C4E4C"/>
    <w:rsid w:val="004C5EA5"/>
    <w:rsid w:val="004C6AC9"/>
    <w:rsid w:val="004D119D"/>
    <w:rsid w:val="004D1341"/>
    <w:rsid w:val="004D66DD"/>
    <w:rsid w:val="004D7B3A"/>
    <w:rsid w:val="004E259B"/>
    <w:rsid w:val="004E5FFD"/>
    <w:rsid w:val="004F5ACD"/>
    <w:rsid w:val="004F755E"/>
    <w:rsid w:val="00501F33"/>
    <w:rsid w:val="005022AA"/>
    <w:rsid w:val="0052698B"/>
    <w:rsid w:val="00530E71"/>
    <w:rsid w:val="00540ADC"/>
    <w:rsid w:val="0054141F"/>
    <w:rsid w:val="00542A8D"/>
    <w:rsid w:val="0055012B"/>
    <w:rsid w:val="00551EDF"/>
    <w:rsid w:val="00553115"/>
    <w:rsid w:val="00560DE1"/>
    <w:rsid w:val="00562F9D"/>
    <w:rsid w:val="005640F8"/>
    <w:rsid w:val="00564326"/>
    <w:rsid w:val="00567202"/>
    <w:rsid w:val="005711D9"/>
    <w:rsid w:val="00571775"/>
    <w:rsid w:val="0057212F"/>
    <w:rsid w:val="0057420A"/>
    <w:rsid w:val="00575A35"/>
    <w:rsid w:val="0057630B"/>
    <w:rsid w:val="00582970"/>
    <w:rsid w:val="0059011F"/>
    <w:rsid w:val="0059106B"/>
    <w:rsid w:val="00593003"/>
    <w:rsid w:val="00596BF9"/>
    <w:rsid w:val="00597B47"/>
    <w:rsid w:val="005A12E2"/>
    <w:rsid w:val="005A191E"/>
    <w:rsid w:val="005B13A3"/>
    <w:rsid w:val="005B72FC"/>
    <w:rsid w:val="005C1638"/>
    <w:rsid w:val="005C3302"/>
    <w:rsid w:val="005C5261"/>
    <w:rsid w:val="005C59AB"/>
    <w:rsid w:val="005D3778"/>
    <w:rsid w:val="005D7E73"/>
    <w:rsid w:val="005E0B5D"/>
    <w:rsid w:val="005E3120"/>
    <w:rsid w:val="005F1DB7"/>
    <w:rsid w:val="005F26DB"/>
    <w:rsid w:val="005F3A85"/>
    <w:rsid w:val="005F4150"/>
    <w:rsid w:val="005F7BC0"/>
    <w:rsid w:val="00601A81"/>
    <w:rsid w:val="006103F0"/>
    <w:rsid w:val="00611975"/>
    <w:rsid w:val="006129CF"/>
    <w:rsid w:val="00612E0A"/>
    <w:rsid w:val="00614A78"/>
    <w:rsid w:val="0061556E"/>
    <w:rsid w:val="006168C1"/>
    <w:rsid w:val="00624A44"/>
    <w:rsid w:val="00625ED3"/>
    <w:rsid w:val="006312CC"/>
    <w:rsid w:val="006329B4"/>
    <w:rsid w:val="00642CD9"/>
    <w:rsid w:val="00647250"/>
    <w:rsid w:val="0065261F"/>
    <w:rsid w:val="006526B2"/>
    <w:rsid w:val="00655DBE"/>
    <w:rsid w:val="00655FF9"/>
    <w:rsid w:val="006569FD"/>
    <w:rsid w:val="00661EC1"/>
    <w:rsid w:val="006630BE"/>
    <w:rsid w:val="00666629"/>
    <w:rsid w:val="00667DCF"/>
    <w:rsid w:val="00670E3A"/>
    <w:rsid w:val="0067201A"/>
    <w:rsid w:val="006732A1"/>
    <w:rsid w:val="006734CA"/>
    <w:rsid w:val="006737D4"/>
    <w:rsid w:val="00674C53"/>
    <w:rsid w:val="006800B5"/>
    <w:rsid w:val="0068179F"/>
    <w:rsid w:val="00685C24"/>
    <w:rsid w:val="006872A7"/>
    <w:rsid w:val="00687378"/>
    <w:rsid w:val="00690305"/>
    <w:rsid w:val="00693F26"/>
    <w:rsid w:val="0069439B"/>
    <w:rsid w:val="006A1D06"/>
    <w:rsid w:val="006A742E"/>
    <w:rsid w:val="006B26C0"/>
    <w:rsid w:val="006B6935"/>
    <w:rsid w:val="006C0615"/>
    <w:rsid w:val="006C2AC8"/>
    <w:rsid w:val="006C5123"/>
    <w:rsid w:val="006C68C6"/>
    <w:rsid w:val="006D34C3"/>
    <w:rsid w:val="006E0E94"/>
    <w:rsid w:val="006E514E"/>
    <w:rsid w:val="006F0FE1"/>
    <w:rsid w:val="006F3B9C"/>
    <w:rsid w:val="00700B00"/>
    <w:rsid w:val="00706304"/>
    <w:rsid w:val="007064A9"/>
    <w:rsid w:val="00731291"/>
    <w:rsid w:val="0074370B"/>
    <w:rsid w:val="00745EED"/>
    <w:rsid w:val="00747105"/>
    <w:rsid w:val="007521C7"/>
    <w:rsid w:val="00753C19"/>
    <w:rsid w:val="0076079C"/>
    <w:rsid w:val="0076792A"/>
    <w:rsid w:val="0077519C"/>
    <w:rsid w:val="007771DF"/>
    <w:rsid w:val="00783348"/>
    <w:rsid w:val="00793EDD"/>
    <w:rsid w:val="007957E9"/>
    <w:rsid w:val="007A3589"/>
    <w:rsid w:val="007A45E4"/>
    <w:rsid w:val="007B3050"/>
    <w:rsid w:val="007B6CC7"/>
    <w:rsid w:val="007C2488"/>
    <w:rsid w:val="007C2A04"/>
    <w:rsid w:val="007C6175"/>
    <w:rsid w:val="007D350E"/>
    <w:rsid w:val="007E0C36"/>
    <w:rsid w:val="007E2834"/>
    <w:rsid w:val="007E32A7"/>
    <w:rsid w:val="007E5B1B"/>
    <w:rsid w:val="007E6487"/>
    <w:rsid w:val="007E74C6"/>
    <w:rsid w:val="007F13E7"/>
    <w:rsid w:val="008108D9"/>
    <w:rsid w:val="00810C99"/>
    <w:rsid w:val="00811275"/>
    <w:rsid w:val="008136A9"/>
    <w:rsid w:val="00825DFF"/>
    <w:rsid w:val="008379FE"/>
    <w:rsid w:val="00845B60"/>
    <w:rsid w:val="00846187"/>
    <w:rsid w:val="00852361"/>
    <w:rsid w:val="00854253"/>
    <w:rsid w:val="00855E01"/>
    <w:rsid w:val="00857841"/>
    <w:rsid w:val="00861F31"/>
    <w:rsid w:val="008650EC"/>
    <w:rsid w:val="00865FD6"/>
    <w:rsid w:val="0086739C"/>
    <w:rsid w:val="0086798C"/>
    <w:rsid w:val="0087745C"/>
    <w:rsid w:val="00880489"/>
    <w:rsid w:val="0088188D"/>
    <w:rsid w:val="00890113"/>
    <w:rsid w:val="00890330"/>
    <w:rsid w:val="00896966"/>
    <w:rsid w:val="008A2496"/>
    <w:rsid w:val="008A4ECD"/>
    <w:rsid w:val="008A7D29"/>
    <w:rsid w:val="008B43F4"/>
    <w:rsid w:val="008B6BCC"/>
    <w:rsid w:val="008D072E"/>
    <w:rsid w:val="008D1B18"/>
    <w:rsid w:val="008D26C6"/>
    <w:rsid w:val="008D362C"/>
    <w:rsid w:val="008E74CC"/>
    <w:rsid w:val="008F086A"/>
    <w:rsid w:val="00902AE1"/>
    <w:rsid w:val="009050C9"/>
    <w:rsid w:val="009106A4"/>
    <w:rsid w:val="00925CC6"/>
    <w:rsid w:val="0093134A"/>
    <w:rsid w:val="00940C66"/>
    <w:rsid w:val="00940F7B"/>
    <w:rsid w:val="0094191F"/>
    <w:rsid w:val="00941F86"/>
    <w:rsid w:val="009474B4"/>
    <w:rsid w:val="00947924"/>
    <w:rsid w:val="00956663"/>
    <w:rsid w:val="00962EC0"/>
    <w:rsid w:val="00977193"/>
    <w:rsid w:val="00980305"/>
    <w:rsid w:val="00981257"/>
    <w:rsid w:val="009838F8"/>
    <w:rsid w:val="009858D7"/>
    <w:rsid w:val="00987202"/>
    <w:rsid w:val="0099448F"/>
    <w:rsid w:val="0099752B"/>
    <w:rsid w:val="00997EA5"/>
    <w:rsid w:val="009A1F62"/>
    <w:rsid w:val="009A23B6"/>
    <w:rsid w:val="009A2917"/>
    <w:rsid w:val="009A710D"/>
    <w:rsid w:val="009A7D65"/>
    <w:rsid w:val="009B55B1"/>
    <w:rsid w:val="009B5CE5"/>
    <w:rsid w:val="009C0CB1"/>
    <w:rsid w:val="009D6E77"/>
    <w:rsid w:val="009D6F65"/>
    <w:rsid w:val="009E0976"/>
    <w:rsid w:val="009E2768"/>
    <w:rsid w:val="009E3FA0"/>
    <w:rsid w:val="009E4282"/>
    <w:rsid w:val="009F0C5D"/>
    <w:rsid w:val="009F1893"/>
    <w:rsid w:val="009F22D8"/>
    <w:rsid w:val="00A0031C"/>
    <w:rsid w:val="00A04434"/>
    <w:rsid w:val="00A155ED"/>
    <w:rsid w:val="00A2146C"/>
    <w:rsid w:val="00A423B7"/>
    <w:rsid w:val="00A43779"/>
    <w:rsid w:val="00A52631"/>
    <w:rsid w:val="00A53A54"/>
    <w:rsid w:val="00A632BF"/>
    <w:rsid w:val="00A65B7B"/>
    <w:rsid w:val="00A660DC"/>
    <w:rsid w:val="00A7218A"/>
    <w:rsid w:val="00A75019"/>
    <w:rsid w:val="00A92676"/>
    <w:rsid w:val="00A94B5D"/>
    <w:rsid w:val="00AA3E65"/>
    <w:rsid w:val="00AA61DB"/>
    <w:rsid w:val="00AB1745"/>
    <w:rsid w:val="00AB1D76"/>
    <w:rsid w:val="00AB2045"/>
    <w:rsid w:val="00AB25CE"/>
    <w:rsid w:val="00AB4457"/>
    <w:rsid w:val="00AB4554"/>
    <w:rsid w:val="00AC096A"/>
    <w:rsid w:val="00AC1991"/>
    <w:rsid w:val="00AC65B0"/>
    <w:rsid w:val="00AD372B"/>
    <w:rsid w:val="00AE1D10"/>
    <w:rsid w:val="00AE5DB9"/>
    <w:rsid w:val="00AE70D6"/>
    <w:rsid w:val="00AE7BB7"/>
    <w:rsid w:val="00B032D1"/>
    <w:rsid w:val="00B11A44"/>
    <w:rsid w:val="00B139DE"/>
    <w:rsid w:val="00B157A4"/>
    <w:rsid w:val="00B2284E"/>
    <w:rsid w:val="00B22B85"/>
    <w:rsid w:val="00B272E7"/>
    <w:rsid w:val="00B274DE"/>
    <w:rsid w:val="00B34235"/>
    <w:rsid w:val="00B364D2"/>
    <w:rsid w:val="00B40E79"/>
    <w:rsid w:val="00B4118F"/>
    <w:rsid w:val="00B443A6"/>
    <w:rsid w:val="00B477D8"/>
    <w:rsid w:val="00B60AA8"/>
    <w:rsid w:val="00B66D75"/>
    <w:rsid w:val="00B70426"/>
    <w:rsid w:val="00B7065A"/>
    <w:rsid w:val="00B721D7"/>
    <w:rsid w:val="00B804A8"/>
    <w:rsid w:val="00B80B94"/>
    <w:rsid w:val="00B8338C"/>
    <w:rsid w:val="00B83D4D"/>
    <w:rsid w:val="00B87DE4"/>
    <w:rsid w:val="00B87F38"/>
    <w:rsid w:val="00B92A5B"/>
    <w:rsid w:val="00B9318F"/>
    <w:rsid w:val="00B97355"/>
    <w:rsid w:val="00BA5C76"/>
    <w:rsid w:val="00BB0EAA"/>
    <w:rsid w:val="00BB3070"/>
    <w:rsid w:val="00BB3F05"/>
    <w:rsid w:val="00BB59B7"/>
    <w:rsid w:val="00BC416B"/>
    <w:rsid w:val="00BD64FF"/>
    <w:rsid w:val="00BE150C"/>
    <w:rsid w:val="00BE3FFE"/>
    <w:rsid w:val="00BE43DA"/>
    <w:rsid w:val="00BE5EF0"/>
    <w:rsid w:val="00BF3BAD"/>
    <w:rsid w:val="00C0213B"/>
    <w:rsid w:val="00C1467F"/>
    <w:rsid w:val="00C15AF1"/>
    <w:rsid w:val="00C15DCE"/>
    <w:rsid w:val="00C237DF"/>
    <w:rsid w:val="00C313A3"/>
    <w:rsid w:val="00C31752"/>
    <w:rsid w:val="00C33C3B"/>
    <w:rsid w:val="00C34BC7"/>
    <w:rsid w:val="00C357FB"/>
    <w:rsid w:val="00C35BE6"/>
    <w:rsid w:val="00C43E98"/>
    <w:rsid w:val="00C449E9"/>
    <w:rsid w:val="00C47C5A"/>
    <w:rsid w:val="00C540F9"/>
    <w:rsid w:val="00C5540A"/>
    <w:rsid w:val="00C57EEB"/>
    <w:rsid w:val="00C641D6"/>
    <w:rsid w:val="00C643FA"/>
    <w:rsid w:val="00C73531"/>
    <w:rsid w:val="00C775B5"/>
    <w:rsid w:val="00C9690D"/>
    <w:rsid w:val="00C97804"/>
    <w:rsid w:val="00CA17CF"/>
    <w:rsid w:val="00CA7942"/>
    <w:rsid w:val="00CA7D18"/>
    <w:rsid w:val="00CA7EEC"/>
    <w:rsid w:val="00CB6A7B"/>
    <w:rsid w:val="00CB6B73"/>
    <w:rsid w:val="00CB6B87"/>
    <w:rsid w:val="00CB745B"/>
    <w:rsid w:val="00CC6BF1"/>
    <w:rsid w:val="00CD1B0B"/>
    <w:rsid w:val="00CD295B"/>
    <w:rsid w:val="00CD4C52"/>
    <w:rsid w:val="00CD699D"/>
    <w:rsid w:val="00CE13C9"/>
    <w:rsid w:val="00CE16DD"/>
    <w:rsid w:val="00CE387F"/>
    <w:rsid w:val="00CE4975"/>
    <w:rsid w:val="00CE5811"/>
    <w:rsid w:val="00D00813"/>
    <w:rsid w:val="00D037A7"/>
    <w:rsid w:val="00D0416D"/>
    <w:rsid w:val="00D062F9"/>
    <w:rsid w:val="00D12F4C"/>
    <w:rsid w:val="00D23228"/>
    <w:rsid w:val="00D30EED"/>
    <w:rsid w:val="00D35C2C"/>
    <w:rsid w:val="00D40D5A"/>
    <w:rsid w:val="00D506C4"/>
    <w:rsid w:val="00D5167C"/>
    <w:rsid w:val="00D52796"/>
    <w:rsid w:val="00D62929"/>
    <w:rsid w:val="00D65648"/>
    <w:rsid w:val="00D658B4"/>
    <w:rsid w:val="00D671FC"/>
    <w:rsid w:val="00D74CE4"/>
    <w:rsid w:val="00D75867"/>
    <w:rsid w:val="00D7586C"/>
    <w:rsid w:val="00D839A9"/>
    <w:rsid w:val="00D84E0F"/>
    <w:rsid w:val="00D86765"/>
    <w:rsid w:val="00D91EDD"/>
    <w:rsid w:val="00D95BD3"/>
    <w:rsid w:val="00D96F12"/>
    <w:rsid w:val="00D96FA6"/>
    <w:rsid w:val="00DA3C28"/>
    <w:rsid w:val="00DA5DFA"/>
    <w:rsid w:val="00DA64D2"/>
    <w:rsid w:val="00DB1EB7"/>
    <w:rsid w:val="00DB222C"/>
    <w:rsid w:val="00DB5184"/>
    <w:rsid w:val="00DB74F0"/>
    <w:rsid w:val="00DB7E5F"/>
    <w:rsid w:val="00DC13DC"/>
    <w:rsid w:val="00DC6AAC"/>
    <w:rsid w:val="00DD196E"/>
    <w:rsid w:val="00DD4CD1"/>
    <w:rsid w:val="00DE1F22"/>
    <w:rsid w:val="00DE3417"/>
    <w:rsid w:val="00DE3703"/>
    <w:rsid w:val="00DE3D24"/>
    <w:rsid w:val="00DE4F44"/>
    <w:rsid w:val="00DF56E0"/>
    <w:rsid w:val="00DF61C9"/>
    <w:rsid w:val="00E00262"/>
    <w:rsid w:val="00E02FD7"/>
    <w:rsid w:val="00E044D5"/>
    <w:rsid w:val="00E045B0"/>
    <w:rsid w:val="00E1226F"/>
    <w:rsid w:val="00E22F19"/>
    <w:rsid w:val="00E2367B"/>
    <w:rsid w:val="00E268FD"/>
    <w:rsid w:val="00E3080E"/>
    <w:rsid w:val="00E30E9F"/>
    <w:rsid w:val="00E356D0"/>
    <w:rsid w:val="00E36FF9"/>
    <w:rsid w:val="00E37B16"/>
    <w:rsid w:val="00E427CC"/>
    <w:rsid w:val="00E47874"/>
    <w:rsid w:val="00E52611"/>
    <w:rsid w:val="00E54246"/>
    <w:rsid w:val="00E558CD"/>
    <w:rsid w:val="00E57D90"/>
    <w:rsid w:val="00E6103D"/>
    <w:rsid w:val="00E615EC"/>
    <w:rsid w:val="00E67C6F"/>
    <w:rsid w:val="00E732AD"/>
    <w:rsid w:val="00E753AD"/>
    <w:rsid w:val="00E97BE7"/>
    <w:rsid w:val="00EA04D5"/>
    <w:rsid w:val="00EA4CC0"/>
    <w:rsid w:val="00EA58AE"/>
    <w:rsid w:val="00EA66E7"/>
    <w:rsid w:val="00EB45F7"/>
    <w:rsid w:val="00EB641C"/>
    <w:rsid w:val="00EC3A26"/>
    <w:rsid w:val="00ED1C8F"/>
    <w:rsid w:val="00ED377F"/>
    <w:rsid w:val="00ED3842"/>
    <w:rsid w:val="00ED4D76"/>
    <w:rsid w:val="00EE1546"/>
    <w:rsid w:val="00EE5225"/>
    <w:rsid w:val="00EF0A07"/>
    <w:rsid w:val="00F033E5"/>
    <w:rsid w:val="00F03667"/>
    <w:rsid w:val="00F1048A"/>
    <w:rsid w:val="00F10698"/>
    <w:rsid w:val="00F11C16"/>
    <w:rsid w:val="00F15868"/>
    <w:rsid w:val="00F16A29"/>
    <w:rsid w:val="00F20F60"/>
    <w:rsid w:val="00F213F6"/>
    <w:rsid w:val="00F236D0"/>
    <w:rsid w:val="00F423D5"/>
    <w:rsid w:val="00F513E4"/>
    <w:rsid w:val="00F5211D"/>
    <w:rsid w:val="00F522E6"/>
    <w:rsid w:val="00F53D89"/>
    <w:rsid w:val="00F56BE9"/>
    <w:rsid w:val="00F57716"/>
    <w:rsid w:val="00F60354"/>
    <w:rsid w:val="00F60A05"/>
    <w:rsid w:val="00F66C7F"/>
    <w:rsid w:val="00F71969"/>
    <w:rsid w:val="00F72998"/>
    <w:rsid w:val="00F74466"/>
    <w:rsid w:val="00F75ACB"/>
    <w:rsid w:val="00F77C47"/>
    <w:rsid w:val="00F81508"/>
    <w:rsid w:val="00F816CF"/>
    <w:rsid w:val="00F838E0"/>
    <w:rsid w:val="00F91888"/>
    <w:rsid w:val="00F9256E"/>
    <w:rsid w:val="00F92F7E"/>
    <w:rsid w:val="00FA464F"/>
    <w:rsid w:val="00FA4A3F"/>
    <w:rsid w:val="00FA679E"/>
    <w:rsid w:val="00FB2EDE"/>
    <w:rsid w:val="00FB5A99"/>
    <w:rsid w:val="00FC1039"/>
    <w:rsid w:val="00FC1A1A"/>
    <w:rsid w:val="00FC6875"/>
    <w:rsid w:val="00FD6F6E"/>
    <w:rsid w:val="00FE2489"/>
    <w:rsid w:val="00FE79F9"/>
    <w:rsid w:val="00FF2971"/>
    <w:rsid w:val="00FF2A86"/>
    <w:rsid w:val="00FF2B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47EAA"/>
  <w15:docId w15:val="{3BE14516-6911-4E73-A203-FB41BFFF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700B00"/>
    <w:rPr>
      <w:rFonts w:eastAsiaTheme="minorHAnsi"/>
    </w:rPr>
  </w:style>
  <w:style w:type="paragraph" w:styleId="Nadpis1">
    <w:name w:val="heading 1"/>
    <w:basedOn w:val="Normlny"/>
    <w:next w:val="Normlny"/>
    <w:link w:val="Nadpis1Char"/>
    <w:uiPriority w:val="9"/>
    <w:qFormat/>
    <w:rsid w:val="00DF61C9"/>
    <w:pPr>
      <w:spacing w:after="0" w:line="240" w:lineRule="auto"/>
      <w:jc w:val="center"/>
      <w:outlineLvl w:val="0"/>
    </w:pPr>
    <w:rPr>
      <w:rFonts w:ascii="Times New Roman" w:hAnsi="Times New Roman" w:cs="Times New Roman"/>
      <w:b/>
      <w:sz w:val="28"/>
      <w:szCs w:val="28"/>
    </w:rPr>
  </w:style>
  <w:style w:type="paragraph" w:styleId="Nadpis2">
    <w:name w:val="heading 2"/>
    <w:basedOn w:val="Normlny"/>
    <w:next w:val="Normlny"/>
    <w:link w:val="Nadpis2Char"/>
    <w:uiPriority w:val="9"/>
    <w:unhideWhenUsed/>
    <w:qFormat/>
    <w:rsid w:val="00560DE1"/>
    <w:pPr>
      <w:keepNext/>
      <w:keepLines/>
      <w:spacing w:after="120" w:line="240" w:lineRule="auto"/>
      <w:jc w:val="both"/>
      <w:outlineLvl w:val="1"/>
    </w:pPr>
    <w:rPr>
      <w:rFonts w:ascii="Times New Roman" w:eastAsiaTheme="majorEastAsia" w:hAnsi="Times New Roman" w:cs="Times New Roman"/>
      <w:b/>
      <w:bCs/>
      <w:sz w:val="24"/>
      <w:szCs w:val="24"/>
    </w:rPr>
  </w:style>
  <w:style w:type="paragraph" w:styleId="Nadpis4">
    <w:name w:val="heading 4"/>
    <w:basedOn w:val="Normlny"/>
    <w:next w:val="Normlny"/>
    <w:link w:val="Nadpis4Char"/>
    <w:uiPriority w:val="9"/>
    <w:semiHidden/>
    <w:unhideWhenUsed/>
    <w:qFormat/>
    <w:rsid w:val="007A45E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Adresanaoblke">
    <w:name w:val="envelope address"/>
    <w:basedOn w:val="Normlny"/>
    <w:uiPriority w:val="99"/>
    <w:semiHidden/>
    <w:unhideWhenUsed/>
    <w:rsid w:val="006F0FE1"/>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customStyle="1" w:styleId="Nadpis2Char">
    <w:name w:val="Nadpis 2 Char"/>
    <w:basedOn w:val="Predvolenpsmoodseku"/>
    <w:link w:val="Nadpis2"/>
    <w:uiPriority w:val="9"/>
    <w:rsid w:val="00560DE1"/>
    <w:rPr>
      <w:rFonts w:ascii="Times New Roman" w:eastAsiaTheme="majorEastAsia" w:hAnsi="Times New Roman" w:cs="Times New Roman"/>
      <w:b/>
      <w:bCs/>
      <w:sz w:val="24"/>
      <w:szCs w:val="24"/>
    </w:rPr>
  </w:style>
  <w:style w:type="paragraph" w:styleId="Bezriadkovania">
    <w:name w:val="No Spacing"/>
    <w:uiPriority w:val="1"/>
    <w:qFormat/>
    <w:rsid w:val="00700B00"/>
    <w:pPr>
      <w:spacing w:after="0" w:line="240" w:lineRule="auto"/>
    </w:pPr>
    <w:rPr>
      <w:rFonts w:eastAsiaTheme="minorHAnsi"/>
    </w:rPr>
  </w:style>
  <w:style w:type="paragraph" w:styleId="Odsekzoznamu">
    <w:name w:val="List Paragraph"/>
    <w:basedOn w:val="Normlny"/>
    <w:uiPriority w:val="34"/>
    <w:qFormat/>
    <w:rsid w:val="003C746F"/>
    <w:pPr>
      <w:ind w:left="720"/>
      <w:contextualSpacing/>
    </w:pPr>
  </w:style>
  <w:style w:type="paragraph" w:customStyle="1" w:styleId="p1">
    <w:name w:val="p1"/>
    <w:basedOn w:val="Normlny"/>
    <w:rsid w:val="00E6103D"/>
    <w:pPr>
      <w:spacing w:after="150" w:line="240" w:lineRule="auto"/>
    </w:pPr>
    <w:rPr>
      <w:rFonts w:ascii="Times New Roman" w:eastAsia="Times New Roman" w:hAnsi="Times New Roman" w:cs="Times New Roman"/>
      <w:color w:val="999999"/>
      <w:sz w:val="24"/>
      <w:szCs w:val="24"/>
      <w:lang w:eastAsia="sk-SK"/>
    </w:rPr>
  </w:style>
  <w:style w:type="character" w:customStyle="1" w:styleId="s1">
    <w:name w:val="s1"/>
    <w:basedOn w:val="Predvolenpsmoodseku"/>
    <w:rsid w:val="00E6103D"/>
  </w:style>
  <w:style w:type="paragraph" w:styleId="Textbubliny">
    <w:name w:val="Balloon Text"/>
    <w:basedOn w:val="Normlny"/>
    <w:link w:val="TextbublinyChar"/>
    <w:uiPriority w:val="99"/>
    <w:semiHidden/>
    <w:unhideWhenUsed/>
    <w:rsid w:val="008A4EC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A4ECD"/>
    <w:rPr>
      <w:rFonts w:ascii="Segoe UI" w:eastAsiaTheme="minorHAnsi" w:hAnsi="Segoe UI" w:cs="Segoe UI"/>
      <w:sz w:val="18"/>
      <w:szCs w:val="18"/>
    </w:rPr>
  </w:style>
  <w:style w:type="paragraph" w:customStyle="1" w:styleId="Farebnzoznamzvraznenie11">
    <w:name w:val="Farebný zoznam – zvýraznenie 11"/>
    <w:basedOn w:val="Normlny"/>
    <w:uiPriority w:val="34"/>
    <w:qFormat/>
    <w:rsid w:val="00B80B94"/>
    <w:pPr>
      <w:spacing w:after="0" w:line="240" w:lineRule="auto"/>
      <w:ind w:left="720"/>
      <w:contextualSpacing/>
    </w:pPr>
    <w:rPr>
      <w:rFonts w:ascii="Times New Roman" w:eastAsia="Times New Roman" w:hAnsi="Times New Roman" w:cs="Times New Roman"/>
      <w:sz w:val="24"/>
      <w:szCs w:val="24"/>
    </w:rPr>
  </w:style>
  <w:style w:type="paragraph" w:styleId="Hlavika">
    <w:name w:val="header"/>
    <w:basedOn w:val="Normlny"/>
    <w:link w:val="HlavikaChar"/>
    <w:uiPriority w:val="99"/>
    <w:unhideWhenUsed/>
    <w:rsid w:val="00596BF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96BF9"/>
    <w:rPr>
      <w:rFonts w:eastAsiaTheme="minorHAnsi"/>
    </w:rPr>
  </w:style>
  <w:style w:type="paragraph" w:styleId="Pta">
    <w:name w:val="footer"/>
    <w:basedOn w:val="Normlny"/>
    <w:link w:val="PtaChar"/>
    <w:uiPriority w:val="99"/>
    <w:unhideWhenUsed/>
    <w:rsid w:val="00596BF9"/>
    <w:pPr>
      <w:tabs>
        <w:tab w:val="center" w:pos="4536"/>
        <w:tab w:val="right" w:pos="9072"/>
      </w:tabs>
      <w:spacing w:after="0" w:line="240" w:lineRule="auto"/>
    </w:pPr>
  </w:style>
  <w:style w:type="character" w:customStyle="1" w:styleId="PtaChar">
    <w:name w:val="Päta Char"/>
    <w:basedOn w:val="Predvolenpsmoodseku"/>
    <w:link w:val="Pta"/>
    <w:uiPriority w:val="99"/>
    <w:rsid w:val="00596BF9"/>
    <w:rPr>
      <w:rFonts w:eastAsiaTheme="minorHAnsi"/>
    </w:rPr>
  </w:style>
  <w:style w:type="paragraph" w:customStyle="1" w:styleId="Default">
    <w:name w:val="Default"/>
    <w:rsid w:val="00CA7942"/>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Hypertextovprepojenie">
    <w:name w:val="Hyperlink"/>
    <w:basedOn w:val="Predvolenpsmoodseku"/>
    <w:uiPriority w:val="99"/>
    <w:unhideWhenUsed/>
    <w:rsid w:val="00140657"/>
    <w:rPr>
      <w:color w:val="0000FF" w:themeColor="hyperlink"/>
      <w:u w:val="single"/>
    </w:rPr>
  </w:style>
  <w:style w:type="character" w:customStyle="1" w:styleId="apple-converted-space">
    <w:name w:val="apple-converted-space"/>
    <w:basedOn w:val="Predvolenpsmoodseku"/>
    <w:rsid w:val="00140657"/>
  </w:style>
  <w:style w:type="character" w:styleId="PouitHypertextovPrepojenie">
    <w:name w:val="FollowedHyperlink"/>
    <w:basedOn w:val="Predvolenpsmoodseku"/>
    <w:uiPriority w:val="99"/>
    <w:semiHidden/>
    <w:unhideWhenUsed/>
    <w:rsid w:val="00140657"/>
    <w:rPr>
      <w:color w:val="800080" w:themeColor="followedHyperlink"/>
      <w:u w:val="single"/>
    </w:rPr>
  </w:style>
  <w:style w:type="character" w:customStyle="1" w:styleId="Zmienka1">
    <w:name w:val="Zmienka1"/>
    <w:basedOn w:val="Predvolenpsmoodseku"/>
    <w:uiPriority w:val="99"/>
    <w:semiHidden/>
    <w:unhideWhenUsed/>
    <w:rsid w:val="00FF2971"/>
    <w:rPr>
      <w:color w:val="2B579A"/>
      <w:shd w:val="clear" w:color="auto" w:fill="E6E6E6"/>
    </w:rPr>
  </w:style>
  <w:style w:type="paragraph" w:customStyle="1" w:styleId="Zarkazkladnhotextu21">
    <w:name w:val="Zarážka základného textu 21"/>
    <w:basedOn w:val="Normlny"/>
    <w:rsid w:val="00313159"/>
    <w:pPr>
      <w:suppressAutoHyphens/>
      <w:spacing w:after="0" w:line="240" w:lineRule="auto"/>
      <w:ind w:firstLine="708"/>
      <w:jc w:val="center"/>
    </w:pPr>
    <w:rPr>
      <w:rFonts w:ascii="Times New Roman" w:eastAsia="Times New Roman" w:hAnsi="Times New Roman" w:cs="Times New Roman"/>
      <w:b/>
      <w:bCs/>
      <w:sz w:val="24"/>
      <w:szCs w:val="20"/>
      <w:lang w:eastAsia="ar-SA"/>
    </w:rPr>
  </w:style>
  <w:style w:type="character" w:customStyle="1" w:styleId="Nadpis4Char">
    <w:name w:val="Nadpis 4 Char"/>
    <w:basedOn w:val="Predvolenpsmoodseku"/>
    <w:link w:val="Nadpis4"/>
    <w:rsid w:val="007A45E4"/>
    <w:rPr>
      <w:rFonts w:asciiTheme="majorHAnsi" w:eastAsiaTheme="majorEastAsia" w:hAnsiTheme="majorHAnsi" w:cstheme="majorBidi"/>
      <w:i/>
      <w:iCs/>
      <w:color w:val="365F91" w:themeColor="accent1" w:themeShade="BF"/>
    </w:rPr>
  </w:style>
  <w:style w:type="character" w:customStyle="1" w:styleId="Nadpis1Char">
    <w:name w:val="Nadpis 1 Char"/>
    <w:basedOn w:val="Predvolenpsmoodseku"/>
    <w:link w:val="Nadpis1"/>
    <w:uiPriority w:val="9"/>
    <w:rsid w:val="00DF61C9"/>
    <w:rPr>
      <w:rFonts w:ascii="Times New Roman" w:eastAsiaTheme="minorHAnsi"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4916">
      <w:bodyDiv w:val="1"/>
      <w:marLeft w:val="0"/>
      <w:marRight w:val="0"/>
      <w:marTop w:val="0"/>
      <w:marBottom w:val="0"/>
      <w:divBdr>
        <w:top w:val="none" w:sz="0" w:space="0" w:color="auto"/>
        <w:left w:val="none" w:sz="0" w:space="0" w:color="auto"/>
        <w:bottom w:val="none" w:sz="0" w:space="0" w:color="auto"/>
        <w:right w:val="none" w:sz="0" w:space="0" w:color="auto"/>
      </w:divBdr>
    </w:div>
    <w:div w:id="192576970">
      <w:bodyDiv w:val="1"/>
      <w:marLeft w:val="0"/>
      <w:marRight w:val="0"/>
      <w:marTop w:val="0"/>
      <w:marBottom w:val="0"/>
      <w:divBdr>
        <w:top w:val="none" w:sz="0" w:space="0" w:color="auto"/>
        <w:left w:val="none" w:sz="0" w:space="0" w:color="auto"/>
        <w:bottom w:val="none" w:sz="0" w:space="0" w:color="auto"/>
        <w:right w:val="none" w:sz="0" w:space="0" w:color="auto"/>
      </w:divBdr>
    </w:div>
    <w:div w:id="210313298">
      <w:bodyDiv w:val="1"/>
      <w:marLeft w:val="0"/>
      <w:marRight w:val="0"/>
      <w:marTop w:val="0"/>
      <w:marBottom w:val="0"/>
      <w:divBdr>
        <w:top w:val="none" w:sz="0" w:space="0" w:color="auto"/>
        <w:left w:val="none" w:sz="0" w:space="0" w:color="auto"/>
        <w:bottom w:val="none" w:sz="0" w:space="0" w:color="auto"/>
        <w:right w:val="none" w:sz="0" w:space="0" w:color="auto"/>
      </w:divBdr>
    </w:div>
    <w:div w:id="216169113">
      <w:bodyDiv w:val="1"/>
      <w:marLeft w:val="0"/>
      <w:marRight w:val="0"/>
      <w:marTop w:val="0"/>
      <w:marBottom w:val="0"/>
      <w:divBdr>
        <w:top w:val="none" w:sz="0" w:space="0" w:color="auto"/>
        <w:left w:val="none" w:sz="0" w:space="0" w:color="auto"/>
        <w:bottom w:val="none" w:sz="0" w:space="0" w:color="auto"/>
        <w:right w:val="none" w:sz="0" w:space="0" w:color="auto"/>
      </w:divBdr>
    </w:div>
    <w:div w:id="219244865">
      <w:bodyDiv w:val="1"/>
      <w:marLeft w:val="0"/>
      <w:marRight w:val="0"/>
      <w:marTop w:val="0"/>
      <w:marBottom w:val="0"/>
      <w:divBdr>
        <w:top w:val="none" w:sz="0" w:space="0" w:color="auto"/>
        <w:left w:val="none" w:sz="0" w:space="0" w:color="auto"/>
        <w:bottom w:val="none" w:sz="0" w:space="0" w:color="auto"/>
        <w:right w:val="none" w:sz="0" w:space="0" w:color="auto"/>
      </w:divBdr>
    </w:div>
    <w:div w:id="349307068">
      <w:bodyDiv w:val="1"/>
      <w:marLeft w:val="0"/>
      <w:marRight w:val="0"/>
      <w:marTop w:val="0"/>
      <w:marBottom w:val="0"/>
      <w:divBdr>
        <w:top w:val="none" w:sz="0" w:space="0" w:color="auto"/>
        <w:left w:val="none" w:sz="0" w:space="0" w:color="auto"/>
        <w:bottom w:val="none" w:sz="0" w:space="0" w:color="auto"/>
        <w:right w:val="none" w:sz="0" w:space="0" w:color="auto"/>
      </w:divBdr>
    </w:div>
    <w:div w:id="399134678">
      <w:bodyDiv w:val="1"/>
      <w:marLeft w:val="0"/>
      <w:marRight w:val="0"/>
      <w:marTop w:val="0"/>
      <w:marBottom w:val="0"/>
      <w:divBdr>
        <w:top w:val="none" w:sz="0" w:space="0" w:color="auto"/>
        <w:left w:val="none" w:sz="0" w:space="0" w:color="auto"/>
        <w:bottom w:val="none" w:sz="0" w:space="0" w:color="auto"/>
        <w:right w:val="none" w:sz="0" w:space="0" w:color="auto"/>
      </w:divBdr>
    </w:div>
    <w:div w:id="431701872">
      <w:bodyDiv w:val="1"/>
      <w:marLeft w:val="0"/>
      <w:marRight w:val="0"/>
      <w:marTop w:val="0"/>
      <w:marBottom w:val="0"/>
      <w:divBdr>
        <w:top w:val="none" w:sz="0" w:space="0" w:color="auto"/>
        <w:left w:val="none" w:sz="0" w:space="0" w:color="auto"/>
        <w:bottom w:val="none" w:sz="0" w:space="0" w:color="auto"/>
        <w:right w:val="none" w:sz="0" w:space="0" w:color="auto"/>
      </w:divBdr>
    </w:div>
    <w:div w:id="450438830">
      <w:bodyDiv w:val="1"/>
      <w:marLeft w:val="0"/>
      <w:marRight w:val="0"/>
      <w:marTop w:val="0"/>
      <w:marBottom w:val="0"/>
      <w:divBdr>
        <w:top w:val="none" w:sz="0" w:space="0" w:color="auto"/>
        <w:left w:val="none" w:sz="0" w:space="0" w:color="auto"/>
        <w:bottom w:val="none" w:sz="0" w:space="0" w:color="auto"/>
        <w:right w:val="none" w:sz="0" w:space="0" w:color="auto"/>
      </w:divBdr>
      <w:divsChild>
        <w:div w:id="98793738">
          <w:marLeft w:val="547"/>
          <w:marRight w:val="0"/>
          <w:marTop w:val="200"/>
          <w:marBottom w:val="0"/>
          <w:divBdr>
            <w:top w:val="none" w:sz="0" w:space="0" w:color="auto"/>
            <w:left w:val="none" w:sz="0" w:space="0" w:color="auto"/>
            <w:bottom w:val="none" w:sz="0" w:space="0" w:color="auto"/>
            <w:right w:val="none" w:sz="0" w:space="0" w:color="auto"/>
          </w:divBdr>
        </w:div>
        <w:div w:id="1078285208">
          <w:marLeft w:val="547"/>
          <w:marRight w:val="0"/>
          <w:marTop w:val="200"/>
          <w:marBottom w:val="0"/>
          <w:divBdr>
            <w:top w:val="none" w:sz="0" w:space="0" w:color="auto"/>
            <w:left w:val="none" w:sz="0" w:space="0" w:color="auto"/>
            <w:bottom w:val="none" w:sz="0" w:space="0" w:color="auto"/>
            <w:right w:val="none" w:sz="0" w:space="0" w:color="auto"/>
          </w:divBdr>
        </w:div>
        <w:div w:id="1277369877">
          <w:marLeft w:val="547"/>
          <w:marRight w:val="0"/>
          <w:marTop w:val="200"/>
          <w:marBottom w:val="0"/>
          <w:divBdr>
            <w:top w:val="none" w:sz="0" w:space="0" w:color="auto"/>
            <w:left w:val="none" w:sz="0" w:space="0" w:color="auto"/>
            <w:bottom w:val="none" w:sz="0" w:space="0" w:color="auto"/>
            <w:right w:val="none" w:sz="0" w:space="0" w:color="auto"/>
          </w:divBdr>
        </w:div>
      </w:divsChild>
    </w:div>
    <w:div w:id="480930125">
      <w:bodyDiv w:val="1"/>
      <w:marLeft w:val="0"/>
      <w:marRight w:val="0"/>
      <w:marTop w:val="0"/>
      <w:marBottom w:val="0"/>
      <w:divBdr>
        <w:top w:val="none" w:sz="0" w:space="0" w:color="auto"/>
        <w:left w:val="none" w:sz="0" w:space="0" w:color="auto"/>
        <w:bottom w:val="none" w:sz="0" w:space="0" w:color="auto"/>
        <w:right w:val="none" w:sz="0" w:space="0" w:color="auto"/>
      </w:divBdr>
    </w:div>
    <w:div w:id="483938255">
      <w:bodyDiv w:val="1"/>
      <w:marLeft w:val="0"/>
      <w:marRight w:val="0"/>
      <w:marTop w:val="0"/>
      <w:marBottom w:val="0"/>
      <w:divBdr>
        <w:top w:val="none" w:sz="0" w:space="0" w:color="auto"/>
        <w:left w:val="none" w:sz="0" w:space="0" w:color="auto"/>
        <w:bottom w:val="none" w:sz="0" w:space="0" w:color="auto"/>
        <w:right w:val="none" w:sz="0" w:space="0" w:color="auto"/>
      </w:divBdr>
    </w:div>
    <w:div w:id="606622000">
      <w:bodyDiv w:val="1"/>
      <w:marLeft w:val="0"/>
      <w:marRight w:val="0"/>
      <w:marTop w:val="0"/>
      <w:marBottom w:val="0"/>
      <w:divBdr>
        <w:top w:val="none" w:sz="0" w:space="0" w:color="auto"/>
        <w:left w:val="none" w:sz="0" w:space="0" w:color="auto"/>
        <w:bottom w:val="none" w:sz="0" w:space="0" w:color="auto"/>
        <w:right w:val="none" w:sz="0" w:space="0" w:color="auto"/>
      </w:divBdr>
    </w:div>
    <w:div w:id="608464879">
      <w:bodyDiv w:val="1"/>
      <w:marLeft w:val="0"/>
      <w:marRight w:val="0"/>
      <w:marTop w:val="0"/>
      <w:marBottom w:val="0"/>
      <w:divBdr>
        <w:top w:val="none" w:sz="0" w:space="0" w:color="auto"/>
        <w:left w:val="none" w:sz="0" w:space="0" w:color="auto"/>
        <w:bottom w:val="none" w:sz="0" w:space="0" w:color="auto"/>
        <w:right w:val="none" w:sz="0" w:space="0" w:color="auto"/>
      </w:divBdr>
    </w:div>
    <w:div w:id="623735356">
      <w:bodyDiv w:val="1"/>
      <w:marLeft w:val="0"/>
      <w:marRight w:val="0"/>
      <w:marTop w:val="0"/>
      <w:marBottom w:val="0"/>
      <w:divBdr>
        <w:top w:val="none" w:sz="0" w:space="0" w:color="auto"/>
        <w:left w:val="none" w:sz="0" w:space="0" w:color="auto"/>
        <w:bottom w:val="none" w:sz="0" w:space="0" w:color="auto"/>
        <w:right w:val="none" w:sz="0" w:space="0" w:color="auto"/>
      </w:divBdr>
    </w:div>
    <w:div w:id="656609464">
      <w:bodyDiv w:val="1"/>
      <w:marLeft w:val="0"/>
      <w:marRight w:val="0"/>
      <w:marTop w:val="0"/>
      <w:marBottom w:val="0"/>
      <w:divBdr>
        <w:top w:val="none" w:sz="0" w:space="0" w:color="auto"/>
        <w:left w:val="none" w:sz="0" w:space="0" w:color="auto"/>
        <w:bottom w:val="none" w:sz="0" w:space="0" w:color="auto"/>
        <w:right w:val="none" w:sz="0" w:space="0" w:color="auto"/>
      </w:divBdr>
      <w:divsChild>
        <w:div w:id="482937280">
          <w:marLeft w:val="547"/>
          <w:marRight w:val="0"/>
          <w:marTop w:val="200"/>
          <w:marBottom w:val="0"/>
          <w:divBdr>
            <w:top w:val="none" w:sz="0" w:space="0" w:color="auto"/>
            <w:left w:val="none" w:sz="0" w:space="0" w:color="auto"/>
            <w:bottom w:val="none" w:sz="0" w:space="0" w:color="auto"/>
            <w:right w:val="none" w:sz="0" w:space="0" w:color="auto"/>
          </w:divBdr>
        </w:div>
        <w:div w:id="585649934">
          <w:marLeft w:val="547"/>
          <w:marRight w:val="0"/>
          <w:marTop w:val="200"/>
          <w:marBottom w:val="0"/>
          <w:divBdr>
            <w:top w:val="none" w:sz="0" w:space="0" w:color="auto"/>
            <w:left w:val="none" w:sz="0" w:space="0" w:color="auto"/>
            <w:bottom w:val="none" w:sz="0" w:space="0" w:color="auto"/>
            <w:right w:val="none" w:sz="0" w:space="0" w:color="auto"/>
          </w:divBdr>
        </w:div>
        <w:div w:id="645936758">
          <w:marLeft w:val="547"/>
          <w:marRight w:val="0"/>
          <w:marTop w:val="200"/>
          <w:marBottom w:val="0"/>
          <w:divBdr>
            <w:top w:val="none" w:sz="0" w:space="0" w:color="auto"/>
            <w:left w:val="none" w:sz="0" w:space="0" w:color="auto"/>
            <w:bottom w:val="none" w:sz="0" w:space="0" w:color="auto"/>
            <w:right w:val="none" w:sz="0" w:space="0" w:color="auto"/>
          </w:divBdr>
        </w:div>
      </w:divsChild>
    </w:div>
    <w:div w:id="674844433">
      <w:bodyDiv w:val="1"/>
      <w:marLeft w:val="0"/>
      <w:marRight w:val="0"/>
      <w:marTop w:val="0"/>
      <w:marBottom w:val="0"/>
      <w:divBdr>
        <w:top w:val="none" w:sz="0" w:space="0" w:color="auto"/>
        <w:left w:val="none" w:sz="0" w:space="0" w:color="auto"/>
        <w:bottom w:val="none" w:sz="0" w:space="0" w:color="auto"/>
        <w:right w:val="none" w:sz="0" w:space="0" w:color="auto"/>
      </w:divBdr>
    </w:div>
    <w:div w:id="802772244">
      <w:bodyDiv w:val="1"/>
      <w:marLeft w:val="0"/>
      <w:marRight w:val="0"/>
      <w:marTop w:val="0"/>
      <w:marBottom w:val="0"/>
      <w:divBdr>
        <w:top w:val="none" w:sz="0" w:space="0" w:color="auto"/>
        <w:left w:val="none" w:sz="0" w:space="0" w:color="auto"/>
        <w:bottom w:val="none" w:sz="0" w:space="0" w:color="auto"/>
        <w:right w:val="none" w:sz="0" w:space="0" w:color="auto"/>
      </w:divBdr>
    </w:div>
    <w:div w:id="884948738">
      <w:bodyDiv w:val="1"/>
      <w:marLeft w:val="0"/>
      <w:marRight w:val="0"/>
      <w:marTop w:val="0"/>
      <w:marBottom w:val="0"/>
      <w:divBdr>
        <w:top w:val="none" w:sz="0" w:space="0" w:color="auto"/>
        <w:left w:val="none" w:sz="0" w:space="0" w:color="auto"/>
        <w:bottom w:val="none" w:sz="0" w:space="0" w:color="auto"/>
        <w:right w:val="none" w:sz="0" w:space="0" w:color="auto"/>
      </w:divBdr>
    </w:div>
    <w:div w:id="894118659">
      <w:bodyDiv w:val="1"/>
      <w:marLeft w:val="0"/>
      <w:marRight w:val="0"/>
      <w:marTop w:val="0"/>
      <w:marBottom w:val="0"/>
      <w:divBdr>
        <w:top w:val="none" w:sz="0" w:space="0" w:color="auto"/>
        <w:left w:val="none" w:sz="0" w:space="0" w:color="auto"/>
        <w:bottom w:val="none" w:sz="0" w:space="0" w:color="auto"/>
        <w:right w:val="none" w:sz="0" w:space="0" w:color="auto"/>
      </w:divBdr>
    </w:div>
    <w:div w:id="900555160">
      <w:bodyDiv w:val="1"/>
      <w:marLeft w:val="0"/>
      <w:marRight w:val="0"/>
      <w:marTop w:val="0"/>
      <w:marBottom w:val="0"/>
      <w:divBdr>
        <w:top w:val="none" w:sz="0" w:space="0" w:color="auto"/>
        <w:left w:val="none" w:sz="0" w:space="0" w:color="auto"/>
        <w:bottom w:val="none" w:sz="0" w:space="0" w:color="auto"/>
        <w:right w:val="none" w:sz="0" w:space="0" w:color="auto"/>
      </w:divBdr>
    </w:div>
    <w:div w:id="901675021">
      <w:bodyDiv w:val="1"/>
      <w:marLeft w:val="0"/>
      <w:marRight w:val="0"/>
      <w:marTop w:val="0"/>
      <w:marBottom w:val="0"/>
      <w:divBdr>
        <w:top w:val="none" w:sz="0" w:space="0" w:color="auto"/>
        <w:left w:val="none" w:sz="0" w:space="0" w:color="auto"/>
        <w:bottom w:val="none" w:sz="0" w:space="0" w:color="auto"/>
        <w:right w:val="none" w:sz="0" w:space="0" w:color="auto"/>
      </w:divBdr>
    </w:div>
    <w:div w:id="1031497416">
      <w:bodyDiv w:val="1"/>
      <w:marLeft w:val="0"/>
      <w:marRight w:val="0"/>
      <w:marTop w:val="0"/>
      <w:marBottom w:val="0"/>
      <w:divBdr>
        <w:top w:val="none" w:sz="0" w:space="0" w:color="auto"/>
        <w:left w:val="none" w:sz="0" w:space="0" w:color="auto"/>
        <w:bottom w:val="none" w:sz="0" w:space="0" w:color="auto"/>
        <w:right w:val="none" w:sz="0" w:space="0" w:color="auto"/>
      </w:divBdr>
    </w:div>
    <w:div w:id="1073816026">
      <w:bodyDiv w:val="1"/>
      <w:marLeft w:val="0"/>
      <w:marRight w:val="0"/>
      <w:marTop w:val="0"/>
      <w:marBottom w:val="0"/>
      <w:divBdr>
        <w:top w:val="none" w:sz="0" w:space="0" w:color="auto"/>
        <w:left w:val="none" w:sz="0" w:space="0" w:color="auto"/>
        <w:bottom w:val="none" w:sz="0" w:space="0" w:color="auto"/>
        <w:right w:val="none" w:sz="0" w:space="0" w:color="auto"/>
      </w:divBdr>
    </w:div>
    <w:div w:id="1074398930">
      <w:bodyDiv w:val="1"/>
      <w:marLeft w:val="0"/>
      <w:marRight w:val="0"/>
      <w:marTop w:val="0"/>
      <w:marBottom w:val="0"/>
      <w:divBdr>
        <w:top w:val="none" w:sz="0" w:space="0" w:color="auto"/>
        <w:left w:val="none" w:sz="0" w:space="0" w:color="auto"/>
        <w:bottom w:val="none" w:sz="0" w:space="0" w:color="auto"/>
        <w:right w:val="none" w:sz="0" w:space="0" w:color="auto"/>
      </w:divBdr>
      <w:divsChild>
        <w:div w:id="839858494">
          <w:marLeft w:val="547"/>
          <w:marRight w:val="0"/>
          <w:marTop w:val="200"/>
          <w:marBottom w:val="0"/>
          <w:divBdr>
            <w:top w:val="none" w:sz="0" w:space="0" w:color="auto"/>
            <w:left w:val="none" w:sz="0" w:space="0" w:color="auto"/>
            <w:bottom w:val="none" w:sz="0" w:space="0" w:color="auto"/>
            <w:right w:val="none" w:sz="0" w:space="0" w:color="auto"/>
          </w:divBdr>
        </w:div>
        <w:div w:id="1275013949">
          <w:marLeft w:val="547"/>
          <w:marRight w:val="0"/>
          <w:marTop w:val="200"/>
          <w:marBottom w:val="0"/>
          <w:divBdr>
            <w:top w:val="none" w:sz="0" w:space="0" w:color="auto"/>
            <w:left w:val="none" w:sz="0" w:space="0" w:color="auto"/>
            <w:bottom w:val="none" w:sz="0" w:space="0" w:color="auto"/>
            <w:right w:val="none" w:sz="0" w:space="0" w:color="auto"/>
          </w:divBdr>
        </w:div>
        <w:div w:id="1316033312">
          <w:marLeft w:val="547"/>
          <w:marRight w:val="0"/>
          <w:marTop w:val="200"/>
          <w:marBottom w:val="0"/>
          <w:divBdr>
            <w:top w:val="none" w:sz="0" w:space="0" w:color="auto"/>
            <w:left w:val="none" w:sz="0" w:space="0" w:color="auto"/>
            <w:bottom w:val="none" w:sz="0" w:space="0" w:color="auto"/>
            <w:right w:val="none" w:sz="0" w:space="0" w:color="auto"/>
          </w:divBdr>
        </w:div>
      </w:divsChild>
    </w:div>
    <w:div w:id="1082020192">
      <w:bodyDiv w:val="1"/>
      <w:marLeft w:val="0"/>
      <w:marRight w:val="0"/>
      <w:marTop w:val="0"/>
      <w:marBottom w:val="0"/>
      <w:divBdr>
        <w:top w:val="none" w:sz="0" w:space="0" w:color="auto"/>
        <w:left w:val="none" w:sz="0" w:space="0" w:color="auto"/>
        <w:bottom w:val="none" w:sz="0" w:space="0" w:color="auto"/>
        <w:right w:val="none" w:sz="0" w:space="0" w:color="auto"/>
      </w:divBdr>
    </w:div>
    <w:div w:id="1135561904">
      <w:bodyDiv w:val="1"/>
      <w:marLeft w:val="0"/>
      <w:marRight w:val="0"/>
      <w:marTop w:val="0"/>
      <w:marBottom w:val="0"/>
      <w:divBdr>
        <w:top w:val="none" w:sz="0" w:space="0" w:color="auto"/>
        <w:left w:val="none" w:sz="0" w:space="0" w:color="auto"/>
        <w:bottom w:val="none" w:sz="0" w:space="0" w:color="auto"/>
        <w:right w:val="none" w:sz="0" w:space="0" w:color="auto"/>
      </w:divBdr>
    </w:div>
    <w:div w:id="1174684246">
      <w:bodyDiv w:val="1"/>
      <w:marLeft w:val="0"/>
      <w:marRight w:val="0"/>
      <w:marTop w:val="0"/>
      <w:marBottom w:val="0"/>
      <w:divBdr>
        <w:top w:val="none" w:sz="0" w:space="0" w:color="auto"/>
        <w:left w:val="none" w:sz="0" w:space="0" w:color="auto"/>
        <w:bottom w:val="none" w:sz="0" w:space="0" w:color="auto"/>
        <w:right w:val="none" w:sz="0" w:space="0" w:color="auto"/>
      </w:divBdr>
    </w:div>
    <w:div w:id="1237863721">
      <w:bodyDiv w:val="1"/>
      <w:marLeft w:val="0"/>
      <w:marRight w:val="0"/>
      <w:marTop w:val="0"/>
      <w:marBottom w:val="0"/>
      <w:divBdr>
        <w:top w:val="none" w:sz="0" w:space="0" w:color="auto"/>
        <w:left w:val="none" w:sz="0" w:space="0" w:color="auto"/>
        <w:bottom w:val="none" w:sz="0" w:space="0" w:color="auto"/>
        <w:right w:val="none" w:sz="0" w:space="0" w:color="auto"/>
      </w:divBdr>
    </w:div>
    <w:div w:id="1240092406">
      <w:bodyDiv w:val="1"/>
      <w:marLeft w:val="0"/>
      <w:marRight w:val="0"/>
      <w:marTop w:val="0"/>
      <w:marBottom w:val="0"/>
      <w:divBdr>
        <w:top w:val="none" w:sz="0" w:space="0" w:color="auto"/>
        <w:left w:val="none" w:sz="0" w:space="0" w:color="auto"/>
        <w:bottom w:val="none" w:sz="0" w:space="0" w:color="auto"/>
        <w:right w:val="none" w:sz="0" w:space="0" w:color="auto"/>
      </w:divBdr>
    </w:div>
    <w:div w:id="1260602140">
      <w:bodyDiv w:val="1"/>
      <w:marLeft w:val="0"/>
      <w:marRight w:val="0"/>
      <w:marTop w:val="0"/>
      <w:marBottom w:val="0"/>
      <w:divBdr>
        <w:top w:val="none" w:sz="0" w:space="0" w:color="auto"/>
        <w:left w:val="none" w:sz="0" w:space="0" w:color="auto"/>
        <w:bottom w:val="none" w:sz="0" w:space="0" w:color="auto"/>
        <w:right w:val="none" w:sz="0" w:space="0" w:color="auto"/>
      </w:divBdr>
    </w:div>
    <w:div w:id="1335373263">
      <w:bodyDiv w:val="1"/>
      <w:marLeft w:val="0"/>
      <w:marRight w:val="0"/>
      <w:marTop w:val="0"/>
      <w:marBottom w:val="0"/>
      <w:divBdr>
        <w:top w:val="none" w:sz="0" w:space="0" w:color="auto"/>
        <w:left w:val="none" w:sz="0" w:space="0" w:color="auto"/>
        <w:bottom w:val="none" w:sz="0" w:space="0" w:color="auto"/>
        <w:right w:val="none" w:sz="0" w:space="0" w:color="auto"/>
      </w:divBdr>
    </w:div>
    <w:div w:id="1357075590">
      <w:bodyDiv w:val="1"/>
      <w:marLeft w:val="0"/>
      <w:marRight w:val="0"/>
      <w:marTop w:val="0"/>
      <w:marBottom w:val="0"/>
      <w:divBdr>
        <w:top w:val="none" w:sz="0" w:space="0" w:color="auto"/>
        <w:left w:val="none" w:sz="0" w:space="0" w:color="auto"/>
        <w:bottom w:val="none" w:sz="0" w:space="0" w:color="auto"/>
        <w:right w:val="none" w:sz="0" w:space="0" w:color="auto"/>
      </w:divBdr>
    </w:div>
    <w:div w:id="1436897464">
      <w:bodyDiv w:val="1"/>
      <w:marLeft w:val="0"/>
      <w:marRight w:val="0"/>
      <w:marTop w:val="0"/>
      <w:marBottom w:val="0"/>
      <w:divBdr>
        <w:top w:val="none" w:sz="0" w:space="0" w:color="auto"/>
        <w:left w:val="none" w:sz="0" w:space="0" w:color="auto"/>
        <w:bottom w:val="none" w:sz="0" w:space="0" w:color="auto"/>
        <w:right w:val="none" w:sz="0" w:space="0" w:color="auto"/>
      </w:divBdr>
    </w:div>
    <w:div w:id="1440760651">
      <w:bodyDiv w:val="1"/>
      <w:marLeft w:val="0"/>
      <w:marRight w:val="0"/>
      <w:marTop w:val="0"/>
      <w:marBottom w:val="0"/>
      <w:divBdr>
        <w:top w:val="none" w:sz="0" w:space="0" w:color="auto"/>
        <w:left w:val="none" w:sz="0" w:space="0" w:color="auto"/>
        <w:bottom w:val="none" w:sz="0" w:space="0" w:color="auto"/>
        <w:right w:val="none" w:sz="0" w:space="0" w:color="auto"/>
      </w:divBdr>
    </w:div>
    <w:div w:id="1442073234">
      <w:bodyDiv w:val="1"/>
      <w:marLeft w:val="0"/>
      <w:marRight w:val="0"/>
      <w:marTop w:val="0"/>
      <w:marBottom w:val="0"/>
      <w:divBdr>
        <w:top w:val="none" w:sz="0" w:space="0" w:color="auto"/>
        <w:left w:val="none" w:sz="0" w:space="0" w:color="auto"/>
        <w:bottom w:val="none" w:sz="0" w:space="0" w:color="auto"/>
        <w:right w:val="none" w:sz="0" w:space="0" w:color="auto"/>
      </w:divBdr>
    </w:div>
    <w:div w:id="1460105846">
      <w:bodyDiv w:val="1"/>
      <w:marLeft w:val="0"/>
      <w:marRight w:val="0"/>
      <w:marTop w:val="0"/>
      <w:marBottom w:val="0"/>
      <w:divBdr>
        <w:top w:val="none" w:sz="0" w:space="0" w:color="auto"/>
        <w:left w:val="none" w:sz="0" w:space="0" w:color="auto"/>
        <w:bottom w:val="none" w:sz="0" w:space="0" w:color="auto"/>
        <w:right w:val="none" w:sz="0" w:space="0" w:color="auto"/>
      </w:divBdr>
    </w:div>
    <w:div w:id="1461220396">
      <w:bodyDiv w:val="1"/>
      <w:marLeft w:val="0"/>
      <w:marRight w:val="0"/>
      <w:marTop w:val="0"/>
      <w:marBottom w:val="0"/>
      <w:divBdr>
        <w:top w:val="none" w:sz="0" w:space="0" w:color="auto"/>
        <w:left w:val="none" w:sz="0" w:space="0" w:color="auto"/>
        <w:bottom w:val="none" w:sz="0" w:space="0" w:color="auto"/>
        <w:right w:val="none" w:sz="0" w:space="0" w:color="auto"/>
      </w:divBdr>
    </w:div>
    <w:div w:id="1506244825">
      <w:bodyDiv w:val="1"/>
      <w:marLeft w:val="0"/>
      <w:marRight w:val="0"/>
      <w:marTop w:val="0"/>
      <w:marBottom w:val="0"/>
      <w:divBdr>
        <w:top w:val="none" w:sz="0" w:space="0" w:color="auto"/>
        <w:left w:val="none" w:sz="0" w:space="0" w:color="auto"/>
        <w:bottom w:val="none" w:sz="0" w:space="0" w:color="auto"/>
        <w:right w:val="none" w:sz="0" w:space="0" w:color="auto"/>
      </w:divBdr>
    </w:div>
    <w:div w:id="1507941691">
      <w:bodyDiv w:val="1"/>
      <w:marLeft w:val="0"/>
      <w:marRight w:val="0"/>
      <w:marTop w:val="0"/>
      <w:marBottom w:val="0"/>
      <w:divBdr>
        <w:top w:val="none" w:sz="0" w:space="0" w:color="auto"/>
        <w:left w:val="none" w:sz="0" w:space="0" w:color="auto"/>
        <w:bottom w:val="none" w:sz="0" w:space="0" w:color="auto"/>
        <w:right w:val="none" w:sz="0" w:space="0" w:color="auto"/>
      </w:divBdr>
    </w:div>
    <w:div w:id="1563827337">
      <w:bodyDiv w:val="1"/>
      <w:marLeft w:val="0"/>
      <w:marRight w:val="0"/>
      <w:marTop w:val="0"/>
      <w:marBottom w:val="0"/>
      <w:divBdr>
        <w:top w:val="none" w:sz="0" w:space="0" w:color="auto"/>
        <w:left w:val="none" w:sz="0" w:space="0" w:color="auto"/>
        <w:bottom w:val="none" w:sz="0" w:space="0" w:color="auto"/>
        <w:right w:val="none" w:sz="0" w:space="0" w:color="auto"/>
      </w:divBdr>
    </w:div>
    <w:div w:id="1613508769">
      <w:bodyDiv w:val="1"/>
      <w:marLeft w:val="0"/>
      <w:marRight w:val="0"/>
      <w:marTop w:val="0"/>
      <w:marBottom w:val="0"/>
      <w:divBdr>
        <w:top w:val="none" w:sz="0" w:space="0" w:color="auto"/>
        <w:left w:val="none" w:sz="0" w:space="0" w:color="auto"/>
        <w:bottom w:val="none" w:sz="0" w:space="0" w:color="auto"/>
        <w:right w:val="none" w:sz="0" w:space="0" w:color="auto"/>
      </w:divBdr>
    </w:div>
    <w:div w:id="1621111883">
      <w:bodyDiv w:val="1"/>
      <w:marLeft w:val="0"/>
      <w:marRight w:val="0"/>
      <w:marTop w:val="0"/>
      <w:marBottom w:val="0"/>
      <w:divBdr>
        <w:top w:val="none" w:sz="0" w:space="0" w:color="auto"/>
        <w:left w:val="none" w:sz="0" w:space="0" w:color="auto"/>
        <w:bottom w:val="none" w:sz="0" w:space="0" w:color="auto"/>
        <w:right w:val="none" w:sz="0" w:space="0" w:color="auto"/>
      </w:divBdr>
    </w:div>
    <w:div w:id="1629430785">
      <w:bodyDiv w:val="1"/>
      <w:marLeft w:val="0"/>
      <w:marRight w:val="0"/>
      <w:marTop w:val="0"/>
      <w:marBottom w:val="0"/>
      <w:divBdr>
        <w:top w:val="none" w:sz="0" w:space="0" w:color="auto"/>
        <w:left w:val="none" w:sz="0" w:space="0" w:color="auto"/>
        <w:bottom w:val="none" w:sz="0" w:space="0" w:color="auto"/>
        <w:right w:val="none" w:sz="0" w:space="0" w:color="auto"/>
      </w:divBdr>
    </w:div>
    <w:div w:id="1631400475">
      <w:bodyDiv w:val="1"/>
      <w:marLeft w:val="0"/>
      <w:marRight w:val="0"/>
      <w:marTop w:val="0"/>
      <w:marBottom w:val="0"/>
      <w:divBdr>
        <w:top w:val="none" w:sz="0" w:space="0" w:color="auto"/>
        <w:left w:val="none" w:sz="0" w:space="0" w:color="auto"/>
        <w:bottom w:val="none" w:sz="0" w:space="0" w:color="auto"/>
        <w:right w:val="none" w:sz="0" w:space="0" w:color="auto"/>
      </w:divBdr>
    </w:div>
    <w:div w:id="1654990438">
      <w:bodyDiv w:val="1"/>
      <w:marLeft w:val="0"/>
      <w:marRight w:val="0"/>
      <w:marTop w:val="0"/>
      <w:marBottom w:val="0"/>
      <w:divBdr>
        <w:top w:val="none" w:sz="0" w:space="0" w:color="auto"/>
        <w:left w:val="none" w:sz="0" w:space="0" w:color="auto"/>
        <w:bottom w:val="none" w:sz="0" w:space="0" w:color="auto"/>
        <w:right w:val="none" w:sz="0" w:space="0" w:color="auto"/>
      </w:divBdr>
    </w:div>
    <w:div w:id="1698238800">
      <w:bodyDiv w:val="1"/>
      <w:marLeft w:val="0"/>
      <w:marRight w:val="0"/>
      <w:marTop w:val="0"/>
      <w:marBottom w:val="0"/>
      <w:divBdr>
        <w:top w:val="none" w:sz="0" w:space="0" w:color="auto"/>
        <w:left w:val="none" w:sz="0" w:space="0" w:color="auto"/>
        <w:bottom w:val="none" w:sz="0" w:space="0" w:color="auto"/>
        <w:right w:val="none" w:sz="0" w:space="0" w:color="auto"/>
      </w:divBdr>
    </w:div>
    <w:div w:id="1787583021">
      <w:bodyDiv w:val="1"/>
      <w:marLeft w:val="0"/>
      <w:marRight w:val="0"/>
      <w:marTop w:val="0"/>
      <w:marBottom w:val="0"/>
      <w:divBdr>
        <w:top w:val="none" w:sz="0" w:space="0" w:color="auto"/>
        <w:left w:val="none" w:sz="0" w:space="0" w:color="auto"/>
        <w:bottom w:val="none" w:sz="0" w:space="0" w:color="auto"/>
        <w:right w:val="none" w:sz="0" w:space="0" w:color="auto"/>
      </w:divBdr>
    </w:div>
    <w:div w:id="1820531684">
      <w:bodyDiv w:val="1"/>
      <w:marLeft w:val="0"/>
      <w:marRight w:val="0"/>
      <w:marTop w:val="0"/>
      <w:marBottom w:val="0"/>
      <w:divBdr>
        <w:top w:val="none" w:sz="0" w:space="0" w:color="auto"/>
        <w:left w:val="none" w:sz="0" w:space="0" w:color="auto"/>
        <w:bottom w:val="none" w:sz="0" w:space="0" w:color="auto"/>
        <w:right w:val="none" w:sz="0" w:space="0" w:color="auto"/>
      </w:divBdr>
    </w:div>
    <w:div w:id="1905332181">
      <w:bodyDiv w:val="1"/>
      <w:marLeft w:val="0"/>
      <w:marRight w:val="0"/>
      <w:marTop w:val="0"/>
      <w:marBottom w:val="0"/>
      <w:divBdr>
        <w:top w:val="none" w:sz="0" w:space="0" w:color="auto"/>
        <w:left w:val="none" w:sz="0" w:space="0" w:color="auto"/>
        <w:bottom w:val="none" w:sz="0" w:space="0" w:color="auto"/>
        <w:right w:val="none" w:sz="0" w:space="0" w:color="auto"/>
      </w:divBdr>
    </w:div>
    <w:div w:id="1938361657">
      <w:bodyDiv w:val="1"/>
      <w:marLeft w:val="0"/>
      <w:marRight w:val="0"/>
      <w:marTop w:val="0"/>
      <w:marBottom w:val="0"/>
      <w:divBdr>
        <w:top w:val="none" w:sz="0" w:space="0" w:color="auto"/>
        <w:left w:val="none" w:sz="0" w:space="0" w:color="auto"/>
        <w:bottom w:val="none" w:sz="0" w:space="0" w:color="auto"/>
        <w:right w:val="none" w:sz="0" w:space="0" w:color="auto"/>
      </w:divBdr>
    </w:div>
    <w:div w:id="1972860236">
      <w:bodyDiv w:val="1"/>
      <w:marLeft w:val="0"/>
      <w:marRight w:val="0"/>
      <w:marTop w:val="0"/>
      <w:marBottom w:val="0"/>
      <w:divBdr>
        <w:top w:val="none" w:sz="0" w:space="0" w:color="auto"/>
        <w:left w:val="none" w:sz="0" w:space="0" w:color="auto"/>
        <w:bottom w:val="none" w:sz="0" w:space="0" w:color="auto"/>
        <w:right w:val="none" w:sz="0" w:space="0" w:color="auto"/>
      </w:divBdr>
    </w:div>
    <w:div w:id="2008432798">
      <w:bodyDiv w:val="1"/>
      <w:marLeft w:val="0"/>
      <w:marRight w:val="0"/>
      <w:marTop w:val="0"/>
      <w:marBottom w:val="0"/>
      <w:divBdr>
        <w:top w:val="none" w:sz="0" w:space="0" w:color="auto"/>
        <w:left w:val="none" w:sz="0" w:space="0" w:color="auto"/>
        <w:bottom w:val="none" w:sz="0" w:space="0" w:color="auto"/>
        <w:right w:val="none" w:sz="0" w:space="0" w:color="auto"/>
      </w:divBdr>
    </w:div>
    <w:div w:id="2038967886">
      <w:bodyDiv w:val="1"/>
      <w:marLeft w:val="0"/>
      <w:marRight w:val="0"/>
      <w:marTop w:val="0"/>
      <w:marBottom w:val="0"/>
      <w:divBdr>
        <w:top w:val="none" w:sz="0" w:space="0" w:color="auto"/>
        <w:left w:val="none" w:sz="0" w:space="0" w:color="auto"/>
        <w:bottom w:val="none" w:sz="0" w:space="0" w:color="auto"/>
        <w:right w:val="none" w:sz="0" w:space="0" w:color="auto"/>
      </w:divBdr>
    </w:div>
    <w:div w:id="2075663878">
      <w:bodyDiv w:val="1"/>
      <w:marLeft w:val="0"/>
      <w:marRight w:val="0"/>
      <w:marTop w:val="0"/>
      <w:marBottom w:val="0"/>
      <w:divBdr>
        <w:top w:val="none" w:sz="0" w:space="0" w:color="auto"/>
        <w:left w:val="none" w:sz="0" w:space="0" w:color="auto"/>
        <w:bottom w:val="none" w:sz="0" w:space="0" w:color="auto"/>
        <w:right w:val="none" w:sz="0" w:space="0" w:color="auto"/>
      </w:divBdr>
    </w:div>
    <w:div w:id="2076663984">
      <w:bodyDiv w:val="1"/>
      <w:marLeft w:val="0"/>
      <w:marRight w:val="0"/>
      <w:marTop w:val="0"/>
      <w:marBottom w:val="0"/>
      <w:divBdr>
        <w:top w:val="none" w:sz="0" w:space="0" w:color="auto"/>
        <w:left w:val="none" w:sz="0" w:space="0" w:color="auto"/>
        <w:bottom w:val="none" w:sz="0" w:space="0" w:color="auto"/>
        <w:right w:val="none" w:sz="0" w:space="0" w:color="auto"/>
      </w:divBdr>
    </w:div>
    <w:div w:id="2082942744">
      <w:bodyDiv w:val="1"/>
      <w:marLeft w:val="0"/>
      <w:marRight w:val="0"/>
      <w:marTop w:val="0"/>
      <w:marBottom w:val="0"/>
      <w:divBdr>
        <w:top w:val="none" w:sz="0" w:space="0" w:color="auto"/>
        <w:left w:val="none" w:sz="0" w:space="0" w:color="auto"/>
        <w:bottom w:val="none" w:sz="0" w:space="0" w:color="auto"/>
        <w:right w:val="none" w:sz="0" w:space="0" w:color="auto"/>
      </w:divBdr>
      <w:divsChild>
        <w:div w:id="348146257">
          <w:marLeft w:val="547"/>
          <w:marRight w:val="0"/>
          <w:marTop w:val="200"/>
          <w:marBottom w:val="0"/>
          <w:divBdr>
            <w:top w:val="none" w:sz="0" w:space="0" w:color="auto"/>
            <w:left w:val="none" w:sz="0" w:space="0" w:color="auto"/>
            <w:bottom w:val="none" w:sz="0" w:space="0" w:color="auto"/>
            <w:right w:val="none" w:sz="0" w:space="0" w:color="auto"/>
          </w:divBdr>
        </w:div>
        <w:div w:id="839345409">
          <w:marLeft w:val="547"/>
          <w:marRight w:val="0"/>
          <w:marTop w:val="200"/>
          <w:marBottom w:val="0"/>
          <w:divBdr>
            <w:top w:val="none" w:sz="0" w:space="0" w:color="auto"/>
            <w:left w:val="none" w:sz="0" w:space="0" w:color="auto"/>
            <w:bottom w:val="none" w:sz="0" w:space="0" w:color="auto"/>
            <w:right w:val="none" w:sz="0" w:space="0" w:color="auto"/>
          </w:divBdr>
        </w:div>
        <w:div w:id="1856773672">
          <w:marLeft w:val="547"/>
          <w:marRight w:val="0"/>
          <w:marTop w:val="200"/>
          <w:marBottom w:val="0"/>
          <w:divBdr>
            <w:top w:val="none" w:sz="0" w:space="0" w:color="auto"/>
            <w:left w:val="none" w:sz="0" w:space="0" w:color="auto"/>
            <w:bottom w:val="none" w:sz="0" w:space="0" w:color="auto"/>
            <w:right w:val="none" w:sz="0" w:space="0" w:color="auto"/>
          </w:divBdr>
        </w:div>
      </w:divsChild>
    </w:div>
    <w:div w:id="213459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BF391-9337-41AA-918E-E7CA49DAB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16</Pages>
  <Words>5929</Words>
  <Characters>33800</Characters>
  <Application>Microsoft Office Word</Application>
  <DocSecurity>0</DocSecurity>
  <Lines>281</Lines>
  <Paragraphs>79</Paragraphs>
  <ScaleCrop>false</ScaleCrop>
  <HeadingPairs>
    <vt:vector size="2" baseType="variant">
      <vt:variant>
        <vt:lpstr>Názov</vt:lpstr>
      </vt:variant>
      <vt:variant>
        <vt:i4>1</vt:i4>
      </vt:variant>
    </vt:vector>
  </HeadingPairs>
  <TitlesOfParts>
    <vt:vector size="1" baseType="lpstr">
      <vt:lpstr>kontrola plnenia uznesení</vt:lpstr>
    </vt:vector>
  </TitlesOfParts>
  <Company>Mesto Stupava</Company>
  <LinksUpToDate>false</LinksUpToDate>
  <CharactersWithSpaces>39650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kontrola plnenia uznesení</dc:title>
  <dc:creator>margita.hricova@stupava.sk</dc:creator>
  <cp:keywords>informácia o kontrole plnenia uznesení podľa § 18d ods. 1 zákona o obecnom zriadení</cp:keywords>
  <cp:lastModifiedBy>Hricova Margita</cp:lastModifiedBy>
  <cp:revision>8</cp:revision>
  <cp:lastPrinted>2018-02-07T12:26:00Z</cp:lastPrinted>
  <dcterms:created xsi:type="dcterms:W3CDTF">2018-02-08T07:23:00Z</dcterms:created>
  <dcterms:modified xsi:type="dcterms:W3CDTF">2018-02-08T11:30:00Z</dcterms:modified>
</cp:coreProperties>
</file>