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79" w:rsidRDefault="00EC0179" w:rsidP="00EC0179">
      <w:pPr>
        <w:spacing w:after="12"/>
        <w:ind w:left="0" w:firstLine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Administratíva + Podujatia + Budova + Noviny</w:t>
      </w:r>
    </w:p>
    <w:p w:rsidR="00EC0179" w:rsidRDefault="00EC0179" w:rsidP="00EC0179">
      <w:pPr>
        <w:spacing w:after="12"/>
        <w:ind w:left="0" w:firstLine="0"/>
        <w:rPr>
          <w:b/>
          <w:sz w:val="28"/>
          <w:szCs w:val="28"/>
        </w:rPr>
      </w:pPr>
    </w:p>
    <w:p w:rsidR="00EC0179" w:rsidRDefault="00EC0179" w:rsidP="00EC0179">
      <w:pPr>
        <w:ind w:left="-5"/>
      </w:pPr>
      <w:r>
        <w:t xml:space="preserve">Hlavná činnosť: </w:t>
      </w:r>
    </w:p>
    <w:p w:rsidR="00EC0179" w:rsidRDefault="00EC0179" w:rsidP="00EC0179">
      <w:pPr>
        <w:spacing w:after="12"/>
        <w:ind w:left="0" w:firstLine="0"/>
      </w:pPr>
    </w:p>
    <w:p w:rsidR="00EC0179" w:rsidRDefault="00EC0179" w:rsidP="00EC0179">
      <w:pPr>
        <w:ind w:left="-5"/>
      </w:pPr>
      <w:r>
        <w:t xml:space="preserve">v € </w:t>
      </w:r>
    </w:p>
    <w:tbl>
      <w:tblPr>
        <w:tblStyle w:val="TableGrid"/>
        <w:tblW w:w="12339" w:type="dxa"/>
        <w:tblInd w:w="-74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944"/>
        <w:gridCol w:w="2893"/>
        <w:gridCol w:w="983"/>
        <w:gridCol w:w="983"/>
        <w:gridCol w:w="1034"/>
        <w:gridCol w:w="986"/>
        <w:gridCol w:w="1129"/>
        <w:gridCol w:w="1129"/>
        <w:gridCol w:w="1129"/>
        <w:gridCol w:w="1129"/>
      </w:tblGrid>
      <w:tr w:rsidR="00EC0179" w:rsidTr="00EC0179">
        <w:trPr>
          <w:trHeight w:val="5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after="11" w:line="240" w:lineRule="auto"/>
              <w:ind w:left="110" w:firstLine="0"/>
            </w:pPr>
            <w:proofErr w:type="spellStart"/>
            <w:r>
              <w:rPr>
                <w:sz w:val="16"/>
              </w:rPr>
              <w:t>Ekonom</w:t>
            </w:r>
            <w:proofErr w:type="spellEnd"/>
            <w:r>
              <w:rPr>
                <w:sz w:val="16"/>
              </w:rPr>
              <w:t xml:space="preserve">. </w:t>
            </w:r>
          </w:p>
          <w:p w:rsidR="00EC0179" w:rsidRDefault="00EC0179">
            <w:pPr>
              <w:spacing w:line="240" w:lineRule="auto"/>
              <w:ind w:left="110" w:firstLine="0"/>
            </w:pPr>
            <w:r>
              <w:rPr>
                <w:sz w:val="16"/>
              </w:rPr>
              <w:t xml:space="preserve">klasifikácia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after="7" w:line="240" w:lineRule="auto"/>
              <w:ind w:left="108" w:firstLine="0"/>
            </w:pPr>
            <w:r>
              <w:rPr>
                <w:b/>
                <w:sz w:val="16"/>
              </w:rPr>
              <w:t xml:space="preserve">Výdavky </w:t>
            </w:r>
          </w:p>
          <w:p w:rsidR="00EC0179" w:rsidRDefault="00EC0179">
            <w:pPr>
              <w:tabs>
                <w:tab w:val="center" w:pos="2885"/>
              </w:tabs>
              <w:spacing w:line="240" w:lineRule="auto"/>
              <w:ind w:left="0" w:firstLine="0"/>
            </w:pPr>
            <w:r>
              <w:rPr>
                <w:sz w:val="16"/>
              </w:rPr>
              <w:t xml:space="preserve">Ukazovateľ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109" w:right="56" w:firstLine="0"/>
            </w:pPr>
            <w:r>
              <w:t>2014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108" w:firstLine="0"/>
            </w:pPr>
            <w:r>
              <w:t>2015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107" w:firstLine="0"/>
            </w:pPr>
            <w:r>
              <w:t>Rozpočet</w:t>
            </w:r>
          </w:p>
          <w:p w:rsidR="00EC0179" w:rsidRDefault="00EC0179">
            <w:pPr>
              <w:spacing w:line="240" w:lineRule="auto"/>
              <w:ind w:left="107" w:firstLine="0"/>
            </w:pPr>
            <w:r>
              <w:t>Schválený</w:t>
            </w:r>
          </w:p>
          <w:p w:rsidR="00EC0179" w:rsidRDefault="00EC0179">
            <w:pPr>
              <w:spacing w:line="240" w:lineRule="auto"/>
              <w:ind w:left="107" w:firstLine="0"/>
            </w:pPr>
            <w:r>
              <w:t>2016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9" w:rsidRDefault="00EC0179">
            <w:pPr>
              <w:spacing w:line="240" w:lineRule="auto"/>
              <w:ind w:left="108" w:firstLine="0"/>
            </w:pPr>
            <w:r>
              <w:t>Rozpočet</w:t>
            </w:r>
          </w:p>
          <w:p w:rsidR="00EC0179" w:rsidRDefault="00EC0179">
            <w:pPr>
              <w:spacing w:line="240" w:lineRule="auto"/>
              <w:ind w:left="108" w:firstLine="0"/>
            </w:pPr>
            <w:r>
              <w:t>Upravený</w:t>
            </w:r>
          </w:p>
          <w:p w:rsidR="00EC0179" w:rsidRDefault="00EC0179">
            <w:pPr>
              <w:spacing w:line="240" w:lineRule="auto"/>
              <w:ind w:left="108" w:firstLine="0"/>
            </w:pPr>
            <w:r>
              <w:t>2016</w:t>
            </w:r>
          </w:p>
          <w:p w:rsidR="00EC0179" w:rsidRDefault="00EC0179">
            <w:pPr>
              <w:spacing w:line="240" w:lineRule="auto"/>
              <w:ind w:left="108" w:firstLine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108" w:firstLine="0"/>
            </w:pPr>
            <w:r>
              <w:t>Očakávaná</w:t>
            </w:r>
          </w:p>
          <w:p w:rsidR="00EC0179" w:rsidRDefault="00EC0179">
            <w:pPr>
              <w:spacing w:line="240" w:lineRule="auto"/>
              <w:ind w:left="108" w:firstLine="0"/>
            </w:pPr>
            <w:r>
              <w:t>Skutočnosť 2016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108" w:firstLine="0"/>
            </w:pPr>
            <w:r>
              <w:t>2017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108" w:firstLine="0"/>
            </w:pPr>
            <w:r>
              <w:t>2018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108" w:firstLine="0"/>
            </w:pPr>
            <w:r>
              <w:t>2019</w:t>
            </w:r>
          </w:p>
        </w:tc>
      </w:tr>
      <w:tr w:rsidR="00C92384" w:rsidTr="00FB74FE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rPr>
                <w:b/>
              </w:rPr>
              <w:t xml:space="preserve">MKIC celkom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  <w:rPr>
                <w:b/>
              </w:rPr>
            </w:pPr>
            <w:r>
              <w:rPr>
                <w:b/>
              </w:rPr>
              <w:t>257106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  <w:rPr>
                <w:b/>
              </w:rPr>
            </w:pPr>
            <w:r>
              <w:rPr>
                <w:b/>
              </w:rPr>
              <w:t>266558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67" w:firstLine="0"/>
              <w:jc w:val="center"/>
              <w:rPr>
                <w:b/>
              </w:rPr>
            </w:pPr>
            <w:r>
              <w:rPr>
                <w:b/>
              </w:rPr>
              <w:t>269500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67" w:firstLine="0"/>
              <w:jc w:val="center"/>
              <w:rPr>
                <w:b/>
              </w:rPr>
            </w:pPr>
            <w:r>
              <w:rPr>
                <w:b/>
              </w:rPr>
              <w:t>351072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68" w:firstLine="0"/>
              <w:jc w:val="center"/>
              <w:rPr>
                <w:b/>
              </w:rPr>
            </w:pPr>
            <w:r>
              <w:rPr>
                <w:b/>
              </w:rPr>
              <w:t>275322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318795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318795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318795</w:t>
            </w:r>
          </w:p>
        </w:tc>
      </w:tr>
      <w:tr w:rsidR="00C92384" w:rsidTr="00EC0179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0" w:firstLine="0"/>
              <w:jc w:val="right"/>
            </w:pPr>
            <w: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4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</w:p>
        </w:tc>
      </w:tr>
      <w:tr w:rsidR="00C92384" w:rsidTr="00FB74FE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Pr="00936F7F" w:rsidRDefault="00C92384" w:rsidP="00C92384">
            <w:pPr>
              <w:spacing w:line="240" w:lineRule="auto"/>
              <w:ind w:left="0" w:right="106" w:firstLine="0"/>
              <w:jc w:val="right"/>
            </w:pPr>
            <w:r w:rsidRPr="00936F7F">
              <w:t xml:space="preserve">61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Pr="00936F7F" w:rsidRDefault="00C92384" w:rsidP="00C92384">
            <w:pPr>
              <w:spacing w:line="240" w:lineRule="auto"/>
              <w:ind w:left="108" w:firstLine="0"/>
            </w:pPr>
            <w:r w:rsidRPr="00936F7F">
              <w:t>Mzdy administratíva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69002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  <w:r>
              <w:t>61883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92000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92000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78000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78000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78000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78000</w:t>
            </w:r>
          </w:p>
        </w:tc>
      </w:tr>
      <w:tr w:rsidR="00C92384" w:rsidTr="00FB74FE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Pr="00936F7F" w:rsidRDefault="00C92384" w:rsidP="00C92384">
            <w:pPr>
              <w:spacing w:line="240" w:lineRule="auto"/>
              <w:ind w:left="0" w:right="106" w:firstLine="0"/>
              <w:jc w:val="right"/>
            </w:pPr>
            <w:r w:rsidRPr="00936F7F">
              <w:t>61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Pr="00936F7F" w:rsidRDefault="00C92384" w:rsidP="00C92384">
            <w:pPr>
              <w:spacing w:line="240" w:lineRule="auto"/>
              <w:ind w:left="108" w:firstLine="0"/>
            </w:pPr>
            <w:r w:rsidRPr="00936F7F">
              <w:t>Mzdy noviny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2800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2800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2800</w:t>
            </w:r>
          </w:p>
        </w:tc>
      </w:tr>
      <w:tr w:rsidR="00C92384" w:rsidTr="00FB74FE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Pr="00936F7F" w:rsidRDefault="00C92384" w:rsidP="00C92384">
            <w:pPr>
              <w:spacing w:line="240" w:lineRule="auto"/>
              <w:ind w:left="0" w:right="106" w:firstLine="0"/>
              <w:jc w:val="right"/>
            </w:pPr>
            <w:r w:rsidRPr="00936F7F">
              <w:t>61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Pr="00936F7F" w:rsidRDefault="00C92384" w:rsidP="00C92384">
            <w:pPr>
              <w:spacing w:line="240" w:lineRule="auto"/>
              <w:ind w:left="108" w:firstLine="0"/>
            </w:pPr>
            <w:r>
              <w:t>Mzda knižnica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4880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4880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4880</w:t>
            </w:r>
          </w:p>
        </w:tc>
      </w:tr>
      <w:tr w:rsidR="00C92384" w:rsidTr="00FB74FE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Pr="00936F7F" w:rsidRDefault="00C92384" w:rsidP="00C92384">
            <w:pPr>
              <w:spacing w:line="240" w:lineRule="auto"/>
              <w:ind w:left="0" w:right="106" w:firstLine="0"/>
              <w:jc w:val="right"/>
            </w:pPr>
            <w:r w:rsidRPr="00936F7F">
              <w:t xml:space="preserve">62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Pr="00936F7F" w:rsidRDefault="00C92384" w:rsidP="00C92384">
            <w:pPr>
              <w:spacing w:line="240" w:lineRule="auto"/>
              <w:ind w:left="108" w:firstLine="0"/>
            </w:pPr>
            <w:r w:rsidRPr="00936F7F">
              <w:t>Odvody do poisťovní  administratíva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33505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  <w:r>
              <w:t>28458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35000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35000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32500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28000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28000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28000</w:t>
            </w:r>
          </w:p>
        </w:tc>
      </w:tr>
      <w:tr w:rsidR="00C92384" w:rsidTr="00FB74FE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Pr="00936F7F" w:rsidRDefault="00C92384" w:rsidP="00C92384">
            <w:pPr>
              <w:spacing w:line="240" w:lineRule="auto"/>
              <w:ind w:left="0" w:right="106" w:firstLine="0"/>
              <w:jc w:val="right"/>
            </w:pPr>
            <w:r>
              <w:t>62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Pr="00936F7F" w:rsidRDefault="00C92384" w:rsidP="00C92384">
            <w:pPr>
              <w:spacing w:line="240" w:lineRule="auto"/>
              <w:ind w:left="108" w:firstLine="0"/>
            </w:pPr>
            <w:r>
              <w:t>Odvody do poisťovní noviny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4900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4900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4900</w:t>
            </w:r>
          </w:p>
        </w:tc>
      </w:tr>
      <w:tr w:rsidR="00C92384" w:rsidTr="00FB74FE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Pr="00936F7F" w:rsidRDefault="00C92384" w:rsidP="00C92384">
            <w:pPr>
              <w:spacing w:line="240" w:lineRule="auto"/>
              <w:ind w:left="0" w:right="106" w:firstLine="0"/>
              <w:jc w:val="right"/>
            </w:pPr>
            <w:r>
              <w:t>62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Pr="00936F7F" w:rsidRDefault="00C92384" w:rsidP="00C92384">
            <w:pPr>
              <w:spacing w:line="240" w:lineRule="auto"/>
              <w:ind w:left="108" w:firstLine="0"/>
            </w:pPr>
            <w:r>
              <w:t>Odvody do poisťovní nadčasy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720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720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720</w:t>
            </w:r>
          </w:p>
        </w:tc>
      </w:tr>
      <w:tr w:rsidR="00C92384" w:rsidTr="00EC0179">
        <w:trPr>
          <w:trHeight w:val="42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Pr="00936F7F" w:rsidRDefault="00C92384" w:rsidP="00C92384">
            <w:pPr>
              <w:spacing w:line="240" w:lineRule="auto"/>
              <w:ind w:left="0" w:right="50" w:firstLine="0"/>
              <w:jc w:val="right"/>
            </w:pPr>
            <w:r>
              <w:t>62</w:t>
            </w:r>
            <w:r w:rsidRPr="00936F7F"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Pr="00936F7F" w:rsidRDefault="00C92384" w:rsidP="00C92384">
            <w:pPr>
              <w:spacing w:line="240" w:lineRule="auto"/>
              <w:ind w:left="108" w:firstLine="0"/>
            </w:pPr>
            <w:r>
              <w:t>Odvody do poisťovní knižnica</w:t>
            </w:r>
            <w:r w:rsidRPr="00936F7F"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4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  <w:r>
              <w:t>3180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  <w:r>
              <w:t>3180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  <w:r>
              <w:t>3180</w:t>
            </w:r>
          </w:p>
        </w:tc>
      </w:tr>
      <w:tr w:rsidR="00C92384" w:rsidTr="00FB74FE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right"/>
            </w:pPr>
            <w:r>
              <w:rPr>
                <w:b/>
              </w:rPr>
              <w:t xml:space="preserve">63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rPr>
                <w:b/>
              </w:rPr>
              <w:t xml:space="preserve">Tovary a služby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  <w:rPr>
                <w:b/>
              </w:rPr>
            </w:pPr>
            <w:r>
              <w:rPr>
                <w:b/>
              </w:rPr>
              <w:t>154599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  <w:rPr>
                <w:b/>
              </w:rPr>
            </w:pPr>
            <w:r>
              <w:rPr>
                <w:b/>
              </w:rPr>
              <w:t>176217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67" w:firstLine="0"/>
              <w:jc w:val="center"/>
              <w:rPr>
                <w:b/>
              </w:rPr>
            </w:pPr>
            <w:r>
              <w:rPr>
                <w:b/>
              </w:rPr>
              <w:t>142500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67" w:firstLine="0"/>
              <w:jc w:val="center"/>
              <w:rPr>
                <w:b/>
              </w:rPr>
            </w:pPr>
            <w:r>
              <w:rPr>
                <w:b/>
              </w:rPr>
              <w:t>224072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68" w:firstLine="0"/>
              <w:jc w:val="center"/>
              <w:rPr>
                <w:b/>
              </w:rPr>
            </w:pPr>
            <w:r>
              <w:rPr>
                <w:b/>
              </w:rPr>
              <w:t>164822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68" w:firstLine="0"/>
              <w:jc w:val="center"/>
              <w:rPr>
                <w:b/>
              </w:rPr>
            </w:pPr>
            <w:r>
              <w:rPr>
                <w:b/>
              </w:rPr>
              <w:t>196315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68" w:firstLine="0"/>
              <w:jc w:val="center"/>
              <w:rPr>
                <w:b/>
              </w:rPr>
            </w:pPr>
            <w:r>
              <w:rPr>
                <w:b/>
              </w:rPr>
              <w:t>196315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68" w:firstLine="0"/>
              <w:jc w:val="center"/>
              <w:rPr>
                <w:b/>
              </w:rPr>
            </w:pPr>
            <w:r>
              <w:rPr>
                <w:b/>
              </w:rPr>
              <w:t>196315</w:t>
            </w:r>
          </w:p>
        </w:tc>
      </w:tr>
      <w:tr w:rsidR="00C92384" w:rsidTr="00EC0179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4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</w:p>
        </w:tc>
      </w:tr>
      <w:tr w:rsidR="00C92384" w:rsidTr="007E6BF4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right"/>
            </w:pPr>
            <w:r>
              <w:rPr>
                <w:b/>
              </w:rPr>
              <w:t xml:space="preserve">631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rPr>
                <w:b/>
              </w:rPr>
              <w:t xml:space="preserve">Cestovné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1880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1400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1400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1232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</w:tr>
      <w:tr w:rsidR="00C92384" w:rsidTr="007E6BF4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631001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Cestovné </w:t>
            </w:r>
            <w:proofErr w:type="spellStart"/>
            <w:r>
              <w:t>tuzemnské</w:t>
            </w:r>
            <w:proofErr w:type="spellEnd"/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8" w:firstLine="0"/>
              <w:jc w:val="center"/>
            </w:pPr>
            <w:r>
              <w:t>126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9" w:firstLine="0"/>
              <w:jc w:val="center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8" w:firstLine="0"/>
              <w:jc w:val="center"/>
            </w:pPr>
            <w: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8" w:firstLine="0"/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600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600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600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600</w:t>
            </w:r>
          </w:p>
        </w:tc>
      </w:tr>
      <w:tr w:rsidR="00C92384" w:rsidTr="007E6BF4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631002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Cestovné zahraničné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1754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1300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1300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632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600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600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600</w:t>
            </w:r>
          </w:p>
        </w:tc>
      </w:tr>
      <w:tr w:rsidR="00C92384" w:rsidTr="002717AB">
        <w:trPr>
          <w:trHeight w:val="51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right"/>
            </w:pPr>
            <w:r>
              <w:rPr>
                <w:b/>
              </w:rPr>
              <w:t xml:space="preserve">632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right="44" w:firstLine="0"/>
            </w:pPr>
            <w:r>
              <w:rPr>
                <w:b/>
              </w:rPr>
              <w:t xml:space="preserve">Elektrická </w:t>
            </w:r>
            <w:proofErr w:type="spellStart"/>
            <w:r>
              <w:rPr>
                <w:b/>
              </w:rPr>
              <w:t>energia,plyn,palivá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  <w:rPr>
                <w:b/>
              </w:rPr>
            </w:pPr>
            <w:r>
              <w:rPr>
                <w:b/>
              </w:rPr>
              <w:t>21475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  <w:rPr>
                <w:b/>
              </w:rPr>
            </w:pPr>
            <w:r>
              <w:rPr>
                <w:b/>
              </w:rPr>
              <w:t>37209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  <w:rPr>
                <w:b/>
              </w:rPr>
            </w:pPr>
            <w:r>
              <w:rPr>
                <w:b/>
              </w:rPr>
              <w:t>29300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  <w:rPr>
                <w:b/>
              </w:rPr>
            </w:pPr>
            <w:r>
              <w:rPr>
                <w:b/>
              </w:rPr>
              <w:t>35000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35000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35090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35090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35090</w:t>
            </w:r>
          </w:p>
        </w:tc>
      </w:tr>
      <w:tr w:rsidR="00C92384" w:rsidTr="002717AB">
        <w:trPr>
          <w:trHeight w:val="28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632001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Ele</w:t>
            </w:r>
            <w:r>
              <w:rPr>
                <w:rFonts w:ascii="Monotype Corsiva" w:eastAsia="Monotype Corsiva" w:hAnsi="Monotype Corsiva" w:cs="Monotype Corsiva"/>
                <w:i/>
              </w:rPr>
              <w:t>k</w:t>
            </w:r>
            <w:r>
              <w:t xml:space="preserve">trická </w:t>
            </w:r>
            <w:proofErr w:type="spellStart"/>
            <w:r>
              <w:t>energia,plyn</w:t>
            </w:r>
            <w:proofErr w:type="spellEnd"/>
            <w:r>
              <w:t xml:space="preserve">  budova KD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16317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  <w:r>
              <w:t>32306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25000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30000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30000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29000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29000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29000</w:t>
            </w:r>
          </w:p>
        </w:tc>
      </w:tr>
      <w:tr w:rsidR="00C92384" w:rsidTr="002717AB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632002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Vodné stočné KD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8" w:firstLine="0"/>
              <w:jc w:val="center"/>
            </w:pPr>
            <w:r>
              <w:t>536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  <w:r>
              <w:t>796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700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1200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1500</w:t>
            </w:r>
          </w:p>
        </w:tc>
      </w:tr>
      <w:tr w:rsidR="00C92384" w:rsidTr="002717AB">
        <w:trPr>
          <w:trHeight w:val="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632003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Telekomunikačné služby KD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-11" w:firstLine="0"/>
              <w:jc w:val="center"/>
            </w:pPr>
            <w:r>
              <w:t>4622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-22" w:firstLine="0"/>
              <w:jc w:val="center"/>
            </w:pPr>
            <w:r>
              <w:t>4107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36" w:firstLine="0"/>
              <w:jc w:val="center"/>
            </w:pPr>
            <w:r>
              <w:t>3600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36" w:firstLine="0"/>
              <w:jc w:val="center"/>
            </w:pPr>
            <w:r>
              <w:t>3800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3800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540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540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540</w:t>
            </w:r>
          </w:p>
        </w:tc>
      </w:tr>
      <w:tr w:rsidR="00C92384" w:rsidTr="002717AB">
        <w:trPr>
          <w:trHeight w:val="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632003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Poštovné DZ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-11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-22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6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6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350</w:t>
            </w:r>
          </w:p>
        </w:tc>
      </w:tr>
      <w:tr w:rsidR="00C92384" w:rsidTr="002717AB">
        <w:trPr>
          <w:trHeight w:val="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lastRenderedPageBreak/>
              <w:t>632003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108" w:firstLine="0"/>
            </w:pPr>
            <w:proofErr w:type="spellStart"/>
            <w:r>
              <w:t>Poštov</w:t>
            </w:r>
            <w:proofErr w:type="spellEnd"/>
            <w:r>
              <w:t>. a </w:t>
            </w:r>
            <w:proofErr w:type="spellStart"/>
            <w:r>
              <w:t>telek.služby</w:t>
            </w:r>
            <w:proofErr w:type="spellEnd"/>
            <w:r>
              <w:t xml:space="preserve"> </w:t>
            </w:r>
            <w:proofErr w:type="spellStart"/>
            <w:r>
              <w:t>adminis</w:t>
            </w:r>
            <w:proofErr w:type="spellEnd"/>
            <w: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-11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-22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6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6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3700</w:t>
            </w:r>
          </w:p>
        </w:tc>
      </w:tr>
      <w:tr w:rsidR="00C92384" w:rsidTr="002717AB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right"/>
            </w:pPr>
            <w:r>
              <w:rPr>
                <w:b/>
              </w:rPr>
              <w:t xml:space="preserve">633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rPr>
                <w:b/>
              </w:rPr>
              <w:t xml:space="preserve">Materiál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  <w:rPr>
                <w:b/>
              </w:rPr>
            </w:pPr>
            <w:r>
              <w:rPr>
                <w:b/>
              </w:rPr>
              <w:t>14912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  <w:rPr>
                <w:b/>
              </w:rPr>
            </w:pPr>
            <w:r>
              <w:rPr>
                <w:b/>
              </w:rPr>
              <w:t>5625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  <w:rPr>
                <w:b/>
              </w:rPr>
            </w:pPr>
            <w:r>
              <w:rPr>
                <w:b/>
              </w:rPr>
              <w:t>5800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6830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6830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6830</w:t>
            </w:r>
          </w:p>
        </w:tc>
      </w:tr>
      <w:tr w:rsidR="00C92384" w:rsidTr="00D34083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633002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Nákup inventára </w:t>
            </w:r>
            <w:proofErr w:type="spellStart"/>
            <w:r>
              <w:t>administr</w:t>
            </w:r>
            <w:proofErr w:type="spellEnd"/>
            <w: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8" w:firstLine="0"/>
              <w:jc w:val="center"/>
            </w:pPr>
            <w:r>
              <w:t>2929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54" w:firstLine="0"/>
              <w:jc w:val="center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  <w: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  <w: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  <w: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  <w: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  <w:r>
              <w:t>1000</w:t>
            </w:r>
          </w:p>
        </w:tc>
      </w:tr>
      <w:tr w:rsidR="00C92384" w:rsidTr="00D34083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633006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Všeobecný materiál  </w:t>
            </w:r>
            <w:proofErr w:type="spellStart"/>
            <w:r>
              <w:t>administr</w:t>
            </w:r>
            <w:proofErr w:type="spellEnd"/>
            <w: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8760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  <w:r>
              <w:t>4675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4000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8000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8000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2000</w:t>
            </w:r>
          </w:p>
        </w:tc>
      </w:tr>
      <w:tr w:rsidR="00C92384" w:rsidTr="00D34083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>633006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Všeobecný mat. podujatia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2880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2880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2880</w:t>
            </w:r>
          </w:p>
        </w:tc>
      </w:tr>
      <w:tr w:rsidR="00C92384" w:rsidTr="00D34083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633009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proofErr w:type="spellStart"/>
            <w:r>
              <w:t>Knihy,časopisy,noviny</w:t>
            </w:r>
            <w:proofErr w:type="spellEnd"/>
            <w:r>
              <w:t xml:space="preserve"> admin.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50" w:firstLine="0"/>
              <w:jc w:val="center"/>
            </w:pPr>
            <w:r>
              <w:t>1226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</w:pPr>
            <w:r>
              <w:t>720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1500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3300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3300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150</w:t>
            </w:r>
          </w:p>
        </w:tc>
      </w:tr>
      <w:tr w:rsidR="00C92384" w:rsidTr="00D34083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633010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Pracovný odev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4" w:firstLine="0"/>
              <w:jc w:val="center"/>
            </w:pPr>
            <w:r>
              <w:t>48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54" w:firstLine="0"/>
              <w:jc w:val="center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50" w:firstLine="0"/>
              <w:jc w:val="center"/>
            </w:pPr>
            <w:r>
              <w:t>0</w:t>
            </w:r>
          </w:p>
        </w:tc>
      </w:tr>
      <w:tr w:rsidR="00C92384" w:rsidTr="00D34083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633013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Licencie a softvér admin.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21" w:firstLine="0"/>
              <w:jc w:val="center"/>
            </w:pPr>
            <w:r>
              <w:t>1685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9" w:firstLine="0"/>
              <w:jc w:val="center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8"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8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500</w:t>
            </w:r>
          </w:p>
        </w:tc>
      </w:tr>
      <w:tr w:rsidR="00C92384" w:rsidTr="00D34083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633016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Reprezentačné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tabs>
                <w:tab w:val="right" w:pos="1014"/>
              </w:tabs>
              <w:spacing w:line="240" w:lineRule="auto"/>
              <w:ind w:left="-11" w:firstLine="0"/>
              <w:jc w:val="center"/>
            </w:pPr>
            <w:r>
              <w:t>264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20" w:firstLine="0"/>
              <w:jc w:val="center"/>
            </w:pPr>
            <w:r>
              <w:t>230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36" w:firstLine="0"/>
              <w:jc w:val="center"/>
            </w:pPr>
            <w:r>
              <w:t>300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36" w:firstLine="0"/>
              <w:jc w:val="center"/>
            </w:pPr>
            <w:r>
              <w:t>300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300</w:t>
            </w:r>
          </w:p>
        </w:tc>
      </w:tr>
      <w:tr w:rsidR="00C92384" w:rsidTr="00C00D55">
        <w:trPr>
          <w:trHeight w:val="51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right"/>
            </w:pPr>
            <w:r>
              <w:rPr>
                <w:b/>
              </w:rPr>
              <w:t xml:space="preserve">634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rPr>
                <w:b/>
              </w:rPr>
              <w:t xml:space="preserve">Dopravné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  <w:rPr>
                <w:b/>
              </w:rPr>
            </w:pPr>
            <w:r>
              <w:rPr>
                <w:b/>
              </w:rPr>
              <w:t>1188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7" w:firstLine="0"/>
              <w:jc w:val="center"/>
              <w:rPr>
                <w:b/>
              </w:rPr>
            </w:pPr>
            <w:r>
              <w:rPr>
                <w:b/>
              </w:rPr>
              <w:t>707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3110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3110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3110</w:t>
            </w:r>
          </w:p>
        </w:tc>
      </w:tr>
      <w:tr w:rsidR="00C92384" w:rsidTr="00C00D55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634001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proofErr w:type="spellStart"/>
            <w:r>
              <w:t>Palivá,mazivá,oleje</w:t>
            </w:r>
            <w:proofErr w:type="spellEnd"/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-11" w:firstLine="0"/>
              <w:jc w:val="center"/>
            </w:pPr>
            <w:r>
              <w:t>777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-10" w:firstLine="0"/>
              <w:jc w:val="center"/>
            </w:pPr>
            <w:r>
              <w:t>565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36" w:firstLine="0"/>
              <w:jc w:val="center"/>
            </w:pPr>
            <w:r>
              <w:t>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36" w:firstLine="0"/>
              <w:jc w:val="center"/>
            </w:pPr>
            <w:r>
              <w:t>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300</w:t>
            </w:r>
          </w:p>
        </w:tc>
      </w:tr>
      <w:tr w:rsidR="00C92384" w:rsidTr="00C00D55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>634002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Servis a údržba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-11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-10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6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6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900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900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37" w:firstLine="0"/>
              <w:jc w:val="center"/>
            </w:pPr>
            <w:r>
              <w:t>900</w:t>
            </w:r>
          </w:p>
        </w:tc>
      </w:tr>
      <w:tr w:rsidR="00C92384" w:rsidTr="00C00D55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634003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Poistné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4" w:firstLine="0"/>
              <w:jc w:val="center"/>
            </w:pPr>
            <w: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54" w:firstLine="0"/>
              <w:jc w:val="center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54" w:firstLine="0"/>
              <w:jc w:val="center"/>
            </w:pPr>
            <w: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54" w:firstLine="0"/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57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tabs>
                <w:tab w:val="center" w:pos="588"/>
              </w:tabs>
              <w:spacing w:line="240" w:lineRule="auto"/>
              <w:ind w:left="57" w:firstLine="0"/>
              <w:jc w:val="center"/>
            </w:pPr>
            <w:r>
              <w:t>400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tabs>
                <w:tab w:val="center" w:pos="588"/>
              </w:tabs>
              <w:spacing w:line="240" w:lineRule="auto"/>
              <w:ind w:left="57" w:firstLine="0"/>
              <w:jc w:val="center"/>
            </w:pPr>
            <w:r>
              <w:t>400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tabs>
                <w:tab w:val="center" w:pos="588"/>
              </w:tabs>
              <w:spacing w:line="240" w:lineRule="auto"/>
              <w:ind w:left="57" w:firstLine="0"/>
              <w:jc w:val="center"/>
            </w:pPr>
            <w:r>
              <w:t>400</w:t>
            </w:r>
          </w:p>
        </w:tc>
      </w:tr>
      <w:tr w:rsidR="00C92384" w:rsidTr="00C00D55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 xml:space="preserve">634004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Prepravné a nájom </w:t>
            </w:r>
            <w:proofErr w:type="spellStart"/>
            <w:r>
              <w:t>dopr.prostr</w:t>
            </w:r>
            <w:proofErr w:type="spellEnd"/>
            <w:r>
              <w:t xml:space="preserve"> podujatia.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09" w:firstLine="0"/>
              <w:jc w:val="center"/>
            </w:pPr>
            <w:r>
              <w:t>400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tabs>
                <w:tab w:val="right" w:pos="1014"/>
              </w:tabs>
              <w:spacing w:line="240" w:lineRule="auto"/>
              <w:ind w:left="-22" w:firstLine="0"/>
              <w:jc w:val="center"/>
            </w:pPr>
            <w:r>
              <w:t>137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1000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1410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1410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1410</w:t>
            </w:r>
          </w:p>
        </w:tc>
      </w:tr>
      <w:tr w:rsidR="00C92384" w:rsidTr="00C00D55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right"/>
            </w:pPr>
            <w:r>
              <w:t>634005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proofErr w:type="spellStart"/>
            <w:r>
              <w:t>Známky,poplatky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09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tabs>
                <w:tab w:val="right" w:pos="1014"/>
              </w:tabs>
              <w:spacing w:line="240" w:lineRule="auto"/>
              <w:ind w:left="-22" w:firstLine="0"/>
              <w:jc w:val="center"/>
            </w:pPr>
            <w: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6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104" w:firstLine="0"/>
              <w:jc w:val="center"/>
            </w:pPr>
            <w:r>
              <w:t>100</w:t>
            </w:r>
          </w:p>
        </w:tc>
      </w:tr>
      <w:tr w:rsidR="00C92384" w:rsidTr="00C00D55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right"/>
            </w:pPr>
            <w:r>
              <w:rPr>
                <w:b/>
              </w:rPr>
              <w:t xml:space="preserve">635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rPr>
                <w:b/>
              </w:rPr>
              <w:t xml:space="preserve">Rutinná a </w:t>
            </w:r>
            <w:proofErr w:type="spellStart"/>
            <w:r>
              <w:rPr>
                <w:b/>
              </w:rPr>
              <w:t>štandartná</w:t>
            </w:r>
            <w:proofErr w:type="spellEnd"/>
            <w:r>
              <w:rPr>
                <w:b/>
              </w:rPr>
              <w:t xml:space="preserve"> údržba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1779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6" w:firstLine="0"/>
              <w:jc w:val="center"/>
            </w:pPr>
            <w:r>
              <w:t>2750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4000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4000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  <w:rPr>
                <w:b/>
              </w:rPr>
            </w:pPr>
            <w:r>
              <w:rPr>
                <w:b/>
              </w:rPr>
              <w:t>3480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</w:tc>
      </w:tr>
      <w:tr w:rsidR="00C92384" w:rsidTr="00C00D55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 xml:space="preserve">635002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Údržba </w:t>
            </w:r>
            <w:proofErr w:type="spellStart"/>
            <w:r>
              <w:t>výpoč.techniky</w:t>
            </w:r>
            <w:proofErr w:type="spellEnd"/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59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6" w:firstLine="0"/>
              <w:jc w:val="center"/>
            </w:pPr>
            <w:r>
              <w:t>964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1000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600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500</w:t>
            </w:r>
          </w:p>
        </w:tc>
      </w:tr>
      <w:tr w:rsidR="00C92384" w:rsidTr="00C00D55">
        <w:trPr>
          <w:trHeight w:val="51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 xml:space="preserve">635004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right="989" w:firstLine="0"/>
            </w:pPr>
            <w:proofErr w:type="spellStart"/>
            <w:r>
              <w:t>Prev.stroje,prístroje</w:t>
            </w:r>
            <w:proofErr w:type="spellEnd"/>
            <w:r>
              <w:t xml:space="preserve"> a zariadenia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1090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6" w:firstLine="0"/>
              <w:jc w:val="center"/>
            </w:pPr>
            <w:r>
              <w:t>1476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3000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3000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2280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1700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1700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1700</w:t>
            </w:r>
          </w:p>
        </w:tc>
      </w:tr>
      <w:tr w:rsidR="00C92384" w:rsidTr="00C00D55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 xml:space="preserve">635006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proofErr w:type="spellStart"/>
            <w:r>
              <w:t>Budov,priestorov,objektorv</w:t>
            </w:r>
            <w:proofErr w:type="spellEnd"/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630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6" w:firstLine="0"/>
              <w:jc w:val="center"/>
            </w:pPr>
            <w:r>
              <w:t>310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600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2000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2000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2000</w:t>
            </w:r>
          </w:p>
        </w:tc>
      </w:tr>
      <w:tr w:rsidR="00C92384" w:rsidTr="00C00D55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right"/>
            </w:pPr>
            <w:r>
              <w:rPr>
                <w:b/>
              </w:rPr>
              <w:t xml:space="preserve">637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rPr>
                <w:b/>
              </w:rPr>
              <w:t xml:space="preserve">Ostatné tovary a služby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  <w:rPr>
                <w:b/>
              </w:rPr>
            </w:pPr>
            <w:r>
              <w:rPr>
                <w:b/>
              </w:rPr>
              <w:t>113365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6" w:firstLine="0"/>
              <w:jc w:val="center"/>
              <w:rPr>
                <w:b/>
              </w:rPr>
            </w:pPr>
            <w:r>
              <w:rPr>
                <w:b/>
              </w:rPr>
              <w:t>129926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  <w:rPr>
                <w:b/>
              </w:rPr>
            </w:pPr>
            <w:r>
              <w:rPr>
                <w:b/>
              </w:rPr>
              <w:t>100400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  <w:rPr>
                <w:b/>
              </w:rPr>
            </w:pPr>
            <w:r>
              <w:rPr>
                <w:b/>
              </w:rPr>
              <w:t>169472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  <w:rPr>
                <w:b/>
              </w:rPr>
            </w:pPr>
            <w:r>
              <w:rPr>
                <w:b/>
              </w:rPr>
              <w:t>111490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  <w:rPr>
                <w:b/>
              </w:rPr>
            </w:pPr>
            <w:r>
              <w:rPr>
                <w:b/>
              </w:rPr>
              <w:t>145885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  <w:rPr>
                <w:b/>
              </w:rPr>
            </w:pPr>
            <w:r>
              <w:rPr>
                <w:b/>
              </w:rPr>
              <w:t>145885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  <w:rPr>
                <w:b/>
              </w:rPr>
            </w:pPr>
            <w:r>
              <w:rPr>
                <w:b/>
              </w:rPr>
              <w:t>145885</w:t>
            </w:r>
          </w:p>
        </w:tc>
      </w:tr>
      <w:tr w:rsidR="00C92384" w:rsidTr="00C00D55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 xml:space="preserve">637001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proofErr w:type="spellStart"/>
            <w:r>
              <w:t>Školenia,kurzy</w:t>
            </w:r>
            <w:proofErr w:type="spellEnd"/>
            <w:r>
              <w:t xml:space="preserve"> a semináre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41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8" w:firstLine="0"/>
              <w:jc w:val="center"/>
            </w:pPr>
            <w:r>
              <w:t>357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1000</w:t>
            </w:r>
          </w:p>
        </w:tc>
      </w:tr>
      <w:tr w:rsidR="00C92384" w:rsidTr="00C00D55">
        <w:trPr>
          <w:trHeight w:val="71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 xml:space="preserve">637002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  <w:jc w:val="both"/>
            </w:pPr>
            <w:r>
              <w:t xml:space="preserve">Program podujatia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42" w:firstLine="0"/>
              <w:jc w:val="center"/>
            </w:pPr>
            <w:r>
              <w:t>34522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6" w:firstLine="0"/>
              <w:jc w:val="center"/>
            </w:pPr>
            <w:r>
              <w:t>39895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58000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77986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33740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34530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34530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34530</w:t>
            </w:r>
          </w:p>
        </w:tc>
      </w:tr>
      <w:tr w:rsidR="00C92384" w:rsidTr="00C00D55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 xml:space="preserve">637003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Inzercia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293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8" w:firstLine="0"/>
              <w:jc w:val="center"/>
            </w:pPr>
            <w:r>
              <w:t>71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0</w:t>
            </w:r>
          </w:p>
        </w:tc>
      </w:tr>
      <w:tr w:rsidR="00C92384" w:rsidTr="00C00D55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 xml:space="preserve">637004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Všeobecné služby Noviny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61861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6" w:firstLine="0"/>
              <w:jc w:val="center"/>
            </w:pPr>
            <w:r>
              <w:t>72636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28080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71166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57000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8000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8000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8000</w:t>
            </w:r>
          </w:p>
        </w:tc>
      </w:tr>
      <w:tr w:rsidR="00C92384" w:rsidTr="00C00D55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>637004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Všeobecné služby KD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6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3740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3740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3740</w:t>
            </w:r>
          </w:p>
        </w:tc>
      </w:tr>
      <w:tr w:rsidR="00C92384" w:rsidTr="00C00D55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>637004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Všeobecné služby podujatia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6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70260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70260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70260</w:t>
            </w:r>
          </w:p>
        </w:tc>
      </w:tr>
      <w:tr w:rsidR="00C92384" w:rsidTr="00C00D55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 xml:space="preserve">637012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proofErr w:type="spellStart"/>
            <w:r>
              <w:t>Poplatky,odvody,dane</w:t>
            </w:r>
            <w:proofErr w:type="spellEnd"/>
            <w:r>
              <w:t xml:space="preserve"> a clá  </w:t>
            </w:r>
            <w:proofErr w:type="spellStart"/>
            <w:r>
              <w:t>admisinstatíva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539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6" w:firstLine="0"/>
              <w:jc w:val="center"/>
            </w:pPr>
            <w:r>
              <w:t>3713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1500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1500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1900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1500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1500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1500</w:t>
            </w:r>
          </w:p>
        </w:tc>
      </w:tr>
      <w:tr w:rsidR="00C92384" w:rsidTr="00C00D55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lastRenderedPageBreak/>
              <w:t>637012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108" w:firstLine="0"/>
            </w:pPr>
            <w:proofErr w:type="spellStart"/>
            <w:r>
              <w:t>Poplatky,odvody,dane,clá</w:t>
            </w:r>
            <w:proofErr w:type="spellEnd"/>
            <w:r>
              <w:t xml:space="preserve"> podujatia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6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650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650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650</w:t>
            </w:r>
          </w:p>
        </w:tc>
      </w:tr>
      <w:tr w:rsidR="00C92384" w:rsidTr="00C00D55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 xml:space="preserve">637014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Stravovanie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3898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6" w:firstLine="0"/>
              <w:jc w:val="center"/>
            </w:pPr>
            <w:r>
              <w:t>4027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3000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3000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3000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2400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2400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3" w:firstLine="0"/>
              <w:jc w:val="center"/>
            </w:pPr>
            <w:r>
              <w:t>2400</w:t>
            </w:r>
          </w:p>
        </w:tc>
      </w:tr>
      <w:tr w:rsidR="00C92384" w:rsidTr="00C00D55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 xml:space="preserve">637015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Poistné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871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8" w:firstLine="0"/>
              <w:jc w:val="center"/>
            </w:pPr>
            <w:r>
              <w:t>696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700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700</w:t>
            </w:r>
          </w:p>
        </w:tc>
      </w:tr>
      <w:tr w:rsidR="00C92384" w:rsidTr="00C00D55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 xml:space="preserve">637016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Dotácia SF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471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8" w:firstLine="0"/>
              <w:jc w:val="center"/>
            </w:pPr>
            <w:r>
              <w:t>678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920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7" w:firstLine="0"/>
              <w:jc w:val="center"/>
            </w:pPr>
            <w:r>
              <w:t>920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850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940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940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95" w:firstLine="0"/>
              <w:jc w:val="center"/>
            </w:pPr>
            <w:r>
              <w:t>940</w:t>
            </w:r>
          </w:p>
        </w:tc>
      </w:tr>
      <w:tr w:rsidR="00C92384" w:rsidTr="00C00D55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 xml:space="preserve">637027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Dohody o vykonaní práce KD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tabs>
                <w:tab w:val="right" w:pos="1014"/>
              </w:tabs>
              <w:spacing w:line="240" w:lineRule="auto"/>
              <w:ind w:left="-11" w:firstLine="0"/>
              <w:jc w:val="center"/>
            </w:pPr>
            <w:r>
              <w:t>10869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49" w:firstLine="0"/>
              <w:jc w:val="center"/>
            </w:pPr>
            <w:r>
              <w:t>7639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09" w:firstLine="0"/>
              <w:jc w:val="center"/>
            </w:pPr>
            <w:r>
              <w:t>8000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09" w:firstLine="0"/>
              <w:jc w:val="center"/>
            </w:pPr>
            <w:r>
              <w:t>14000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110" w:firstLine="0"/>
              <w:jc w:val="center"/>
            </w:pPr>
            <w:r>
              <w:t>14000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tabs>
                <w:tab w:val="center" w:pos="614"/>
              </w:tabs>
              <w:spacing w:line="240" w:lineRule="auto"/>
              <w:jc w:val="center"/>
            </w:pPr>
            <w:r>
              <w:t>3500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tabs>
                <w:tab w:val="center" w:pos="614"/>
              </w:tabs>
              <w:spacing w:line="240" w:lineRule="auto"/>
              <w:jc w:val="center"/>
            </w:pPr>
            <w:r>
              <w:t>3500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tabs>
                <w:tab w:val="center" w:pos="614"/>
              </w:tabs>
              <w:spacing w:line="240" w:lineRule="auto"/>
              <w:jc w:val="center"/>
            </w:pPr>
            <w:r>
              <w:t>3500</w:t>
            </w:r>
          </w:p>
        </w:tc>
      </w:tr>
      <w:tr w:rsidR="00C92384" w:rsidTr="00C00D55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>637027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Dohody o vykonaní práce noviny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tabs>
                <w:tab w:val="right" w:pos="1014"/>
              </w:tabs>
              <w:spacing w:line="240" w:lineRule="auto"/>
              <w:ind w:left="-11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49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09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09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1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tabs>
                <w:tab w:val="center" w:pos="614"/>
              </w:tabs>
              <w:spacing w:line="240" w:lineRule="auto"/>
              <w:jc w:val="center"/>
            </w:pPr>
            <w:r>
              <w:t>11000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tabs>
                <w:tab w:val="center" w:pos="614"/>
              </w:tabs>
              <w:spacing w:line="240" w:lineRule="auto"/>
              <w:jc w:val="center"/>
            </w:pPr>
            <w:r>
              <w:t>11000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tabs>
                <w:tab w:val="center" w:pos="614"/>
              </w:tabs>
              <w:spacing w:line="240" w:lineRule="auto"/>
              <w:jc w:val="center"/>
            </w:pPr>
            <w:r>
              <w:t>11000</w:t>
            </w:r>
          </w:p>
        </w:tc>
      </w:tr>
      <w:tr w:rsidR="00C92384" w:rsidTr="00C00D55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93" w:firstLine="0"/>
              <w:jc w:val="right"/>
            </w:pPr>
            <w:r>
              <w:t>637027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Dohody o vykonaní práce podujatia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tabs>
                <w:tab w:val="right" w:pos="1014"/>
              </w:tabs>
              <w:spacing w:line="240" w:lineRule="auto"/>
              <w:ind w:left="-11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49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09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09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1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tabs>
                <w:tab w:val="center" w:pos="614"/>
              </w:tabs>
              <w:spacing w:line="240" w:lineRule="auto"/>
              <w:jc w:val="center"/>
            </w:pPr>
            <w: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tabs>
                <w:tab w:val="center" w:pos="614"/>
              </w:tabs>
              <w:spacing w:line="240" w:lineRule="auto"/>
              <w:jc w:val="center"/>
            </w:pPr>
            <w: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tabs>
                <w:tab w:val="center" w:pos="614"/>
              </w:tabs>
              <w:spacing w:line="240" w:lineRule="auto"/>
              <w:jc w:val="center"/>
            </w:pPr>
            <w:r>
              <w:t>1000</w:t>
            </w:r>
          </w:p>
        </w:tc>
      </w:tr>
      <w:tr w:rsidR="00C92384" w:rsidTr="00B40FAC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40" w:firstLine="0"/>
              <w:jc w:val="right"/>
            </w:pPr>
            <w:r>
              <w:t xml:space="preserve">637031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 xml:space="preserve"> Pokuty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2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43" w:firstLine="0"/>
              <w:jc w:val="center"/>
            </w:pPr>
            <w:r>
              <w:t>214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2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384" w:rsidTr="00B40FAC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40" w:firstLine="0"/>
              <w:jc w:val="right"/>
            </w:pPr>
            <w:r>
              <w:t>637035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Daň za motorové vozidlo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2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3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2" w:firstLine="0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  <w:r>
              <w:t>150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  <w:r>
              <w:t>150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  <w:r>
              <w:t>150</w:t>
            </w:r>
          </w:p>
        </w:tc>
      </w:tr>
      <w:tr w:rsidR="00C92384" w:rsidTr="00B40FAC">
        <w:trPr>
          <w:trHeight w:val="2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40" w:firstLine="0"/>
              <w:jc w:val="right"/>
            </w:pPr>
            <w:r>
              <w:t>642012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t>Odstupné knižnica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2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3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2" w:firstLine="0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  <w:r>
              <w:t>6515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  <w:r>
              <w:t>6515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  <w:r>
              <w:t>6515</w:t>
            </w:r>
          </w:p>
        </w:tc>
      </w:tr>
      <w:tr w:rsidR="00C92384" w:rsidTr="00B40FAC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40" w:firstLine="0"/>
              <w:jc w:val="right"/>
            </w:pPr>
            <w:r>
              <w:t xml:space="preserve">642015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firstLine="0"/>
            </w:pPr>
            <w:r>
              <w:t xml:space="preserve">   Nemocenské dávky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2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3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2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  <w:r>
              <w:t>310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384" w:rsidTr="00EC0179">
        <w:trPr>
          <w:trHeight w:val="26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40" w:firstLine="0"/>
              <w:jc w:val="right"/>
            </w:pPr>
            <w: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109" w:firstLine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3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2"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2384" w:rsidRDefault="00C92384" w:rsidP="00C92384">
            <w:pPr>
              <w:spacing w:line="240" w:lineRule="auto"/>
              <w:ind w:left="0" w:right="40" w:firstLine="0"/>
              <w:jc w:val="center"/>
              <w:rPr>
                <w:b/>
              </w:rPr>
            </w:pPr>
          </w:p>
        </w:tc>
      </w:tr>
    </w:tbl>
    <w:p w:rsidR="00EC0179" w:rsidRDefault="00EC0179" w:rsidP="00EC0179">
      <w:pPr>
        <w:ind w:left="0" w:firstLine="0"/>
        <w:jc w:val="both"/>
      </w:pPr>
      <w:r>
        <w:rPr>
          <w:b/>
        </w:rPr>
        <w:t xml:space="preserve"> </w:t>
      </w:r>
    </w:p>
    <w:p w:rsidR="00EC0179" w:rsidRDefault="00EC0179" w:rsidP="00EC0179">
      <w:pPr>
        <w:ind w:left="0" w:firstLine="0"/>
        <w:jc w:val="both"/>
      </w:pPr>
      <w:r>
        <w:rPr>
          <w:b/>
        </w:rPr>
        <w:t xml:space="preserve"> </w:t>
      </w:r>
    </w:p>
    <w:p w:rsidR="00EC0179" w:rsidRDefault="00EC0179" w:rsidP="00EC0179">
      <w:pPr>
        <w:ind w:left="0" w:firstLine="0"/>
        <w:jc w:val="both"/>
      </w:pPr>
      <w:r>
        <w:rPr>
          <w:b/>
        </w:rPr>
        <w:t xml:space="preserve"> </w:t>
      </w:r>
    </w:p>
    <w:p w:rsidR="00EC0179" w:rsidRDefault="00EC0179" w:rsidP="00EC0179">
      <w:pPr>
        <w:ind w:left="0" w:firstLine="0"/>
        <w:jc w:val="both"/>
      </w:pPr>
      <w:r>
        <w:rPr>
          <w:b/>
        </w:rPr>
        <w:t xml:space="preserve"> </w:t>
      </w:r>
    </w:p>
    <w:p w:rsidR="00EC0179" w:rsidRDefault="00EC0179" w:rsidP="00EC0179">
      <w:pPr>
        <w:ind w:left="0" w:firstLine="0"/>
        <w:jc w:val="both"/>
      </w:pPr>
      <w:r>
        <w:rPr>
          <w:b/>
        </w:rPr>
        <w:t xml:space="preserve"> </w:t>
      </w:r>
    </w:p>
    <w:p w:rsidR="00EC0179" w:rsidRDefault="00EC0179" w:rsidP="00EC0179">
      <w:pPr>
        <w:ind w:left="0" w:firstLine="0"/>
        <w:jc w:val="both"/>
      </w:pPr>
      <w:r>
        <w:rPr>
          <w:b/>
        </w:rPr>
        <w:t xml:space="preserve"> </w:t>
      </w:r>
    </w:p>
    <w:p w:rsidR="00EC0179" w:rsidRDefault="00EC0179" w:rsidP="00EC0179">
      <w:pPr>
        <w:ind w:left="0" w:firstLine="0"/>
        <w:jc w:val="both"/>
      </w:pPr>
      <w:r>
        <w:rPr>
          <w:b/>
        </w:rPr>
        <w:t xml:space="preserve"> </w:t>
      </w:r>
    </w:p>
    <w:p w:rsidR="00EC0179" w:rsidRDefault="00EC0179" w:rsidP="00EC0179">
      <w:pPr>
        <w:ind w:left="0" w:firstLine="0"/>
        <w:jc w:val="both"/>
      </w:pPr>
      <w:r>
        <w:rPr>
          <w:b/>
        </w:rPr>
        <w:t xml:space="preserve"> </w:t>
      </w:r>
    </w:p>
    <w:p w:rsidR="00EC0179" w:rsidRDefault="00EC0179" w:rsidP="00EC0179">
      <w:pPr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1292" w:type="dxa"/>
        <w:tblInd w:w="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177"/>
        <w:gridCol w:w="1910"/>
        <w:gridCol w:w="992"/>
        <w:gridCol w:w="1028"/>
        <w:gridCol w:w="985"/>
        <w:gridCol w:w="985"/>
        <w:gridCol w:w="985"/>
        <w:gridCol w:w="1148"/>
        <w:gridCol w:w="1148"/>
        <w:gridCol w:w="934"/>
      </w:tblGrid>
      <w:tr w:rsidR="00EC0179" w:rsidTr="00EC0179">
        <w:trPr>
          <w:trHeight w:val="76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after="14" w:line="240" w:lineRule="auto"/>
              <w:ind w:left="2" w:firstLine="0"/>
            </w:pPr>
            <w:proofErr w:type="spellStart"/>
            <w:r>
              <w:rPr>
                <w:b/>
                <w:sz w:val="16"/>
              </w:rPr>
              <w:t>Ekonom</w:t>
            </w:r>
            <w:proofErr w:type="spellEnd"/>
            <w:r>
              <w:rPr>
                <w:b/>
                <w:sz w:val="16"/>
              </w:rPr>
              <w:t xml:space="preserve">. </w:t>
            </w:r>
          </w:p>
          <w:p w:rsidR="00EC0179" w:rsidRDefault="00EC0179">
            <w:pPr>
              <w:spacing w:line="240" w:lineRule="auto"/>
              <w:ind w:left="2" w:firstLine="0"/>
            </w:pPr>
            <w:r>
              <w:rPr>
                <w:b/>
                <w:sz w:val="16"/>
              </w:rPr>
              <w:t xml:space="preserve">klasifikácia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after="14" w:line="240" w:lineRule="auto"/>
              <w:ind w:left="2" w:firstLine="0"/>
            </w:pPr>
            <w:r>
              <w:rPr>
                <w:b/>
                <w:sz w:val="16"/>
              </w:rPr>
              <w:t xml:space="preserve">Príjmy </w:t>
            </w:r>
          </w:p>
          <w:p w:rsidR="00EC0179" w:rsidRDefault="00EC0179">
            <w:pPr>
              <w:spacing w:line="240" w:lineRule="auto"/>
              <w:ind w:left="2" w:firstLine="0"/>
            </w:pPr>
            <w:r>
              <w:rPr>
                <w:b/>
                <w:sz w:val="16"/>
              </w:rPr>
              <w:t xml:space="preserve">Ukazovateľ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0" w:firstLine="0"/>
            </w:pPr>
            <w:r>
              <w:rPr>
                <w:b/>
                <w:sz w:val="16"/>
              </w:rPr>
              <w:t xml:space="preserve">Schválený rozpočet 2014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0" w:firstLine="0"/>
            </w:pPr>
            <w:r>
              <w:t>2015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3" w:firstLine="0"/>
            </w:pPr>
            <w:r>
              <w:t>2016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2" w:firstLine="0"/>
            </w:pPr>
            <w:r>
              <w:t>2016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0" w:firstLine="0"/>
            </w:pPr>
            <w:r>
              <w:t>2016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0" w:firstLine="0"/>
            </w:pPr>
            <w:r>
              <w:t>2017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0" w:firstLine="0"/>
            </w:pPr>
            <w:r>
              <w:t>2018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79" w:rsidRDefault="00EC0179">
            <w:pPr>
              <w:spacing w:line="240" w:lineRule="auto"/>
              <w:ind w:left="0" w:firstLine="0"/>
            </w:pPr>
            <w:r>
              <w:t>2019</w:t>
            </w:r>
          </w:p>
        </w:tc>
      </w:tr>
      <w:tr w:rsidR="00C92384" w:rsidTr="00827043">
        <w:trPr>
          <w:trHeight w:val="26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firstLine="0"/>
            </w:pPr>
            <w:r>
              <w:rPr>
                <w:b/>
              </w:rPr>
              <w:t xml:space="preserve">MKIC celkom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264604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  <w:r>
              <w:rPr>
                <w:b/>
              </w:rPr>
              <w:t>276805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  <w:r>
              <w:rPr>
                <w:b/>
              </w:rPr>
              <w:t>269500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  <w:r>
              <w:rPr>
                <w:b/>
              </w:rPr>
              <w:t>351072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275322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318795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318795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318795</w:t>
            </w:r>
          </w:p>
        </w:tc>
      </w:tr>
      <w:tr w:rsidR="00C92384" w:rsidTr="00EC0179">
        <w:trPr>
          <w:trHeight w:val="26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</w:p>
        </w:tc>
      </w:tr>
      <w:tr w:rsidR="00C92384" w:rsidTr="00C2303E">
        <w:trPr>
          <w:trHeight w:val="76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rPr>
                <w:b/>
              </w:rPr>
              <w:t xml:space="preserve">212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right="677" w:firstLine="0"/>
            </w:pPr>
            <w:r>
              <w:rPr>
                <w:b/>
              </w:rPr>
              <w:t xml:space="preserve">Príjmy z prenájmu priestorov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78959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  <w:r>
              <w:rPr>
                <w:b/>
              </w:rPr>
              <w:t>95194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  <w:r>
              <w:rPr>
                <w:b/>
              </w:rPr>
              <w:t>96500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  <w:r>
              <w:rPr>
                <w:b/>
              </w:rPr>
              <w:t>96500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35000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99595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99595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99595</w:t>
            </w:r>
          </w:p>
        </w:tc>
      </w:tr>
      <w:tr w:rsidR="00C92384" w:rsidTr="00EC0179">
        <w:trPr>
          <w:trHeight w:val="51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lastRenderedPageBreak/>
              <w:t xml:space="preserve">212003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firstLine="0"/>
            </w:pPr>
            <w:r>
              <w:t>Príjmy z prenájmu priestorov budovy KD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78959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95194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96500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96500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35000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14450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14450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14450</w:t>
            </w:r>
          </w:p>
        </w:tc>
      </w:tr>
      <w:tr w:rsidR="00C92384" w:rsidTr="00EC0179">
        <w:trPr>
          <w:trHeight w:val="26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  <w:r>
              <w:t xml:space="preserve">212003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firstLine="0"/>
            </w:pPr>
            <w:r>
              <w:t xml:space="preserve"> Príjmy z prenájmu DZ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  <w:r>
              <w:t>20000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  <w:r>
              <w:t>20000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  <w:r>
              <w:t>20000</w:t>
            </w:r>
          </w:p>
        </w:tc>
      </w:tr>
      <w:tr w:rsidR="00C92384" w:rsidTr="00EC0179">
        <w:trPr>
          <w:trHeight w:val="26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  <w:r>
              <w:t>212003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2" w:firstLine="0"/>
            </w:pPr>
            <w:r>
              <w:t>Príjmy z </w:t>
            </w:r>
            <w:proofErr w:type="spellStart"/>
            <w:r>
              <w:t>prenajmu</w:t>
            </w:r>
            <w:proofErr w:type="spellEnd"/>
          </w:p>
          <w:p w:rsidR="00C92384" w:rsidRDefault="00C92384" w:rsidP="00C92384">
            <w:pPr>
              <w:spacing w:line="240" w:lineRule="auto"/>
              <w:ind w:left="2" w:firstLine="0"/>
            </w:pPr>
            <w:r>
              <w:t>podujatia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  <w:r>
              <w:t>7300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  <w:r>
              <w:t>7300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  <w:r>
              <w:t>7300</w:t>
            </w:r>
          </w:p>
        </w:tc>
      </w:tr>
      <w:tr w:rsidR="00C92384" w:rsidTr="00EC0179">
        <w:trPr>
          <w:trHeight w:val="26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  <w:r>
              <w:t>212003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2" w:firstLine="0"/>
            </w:pPr>
            <w:r>
              <w:t>Príjmy z prenájmov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  <w:r>
              <w:t>57845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  <w:r>
              <w:t>57845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2" w:firstLine="0"/>
              <w:jc w:val="right"/>
            </w:pPr>
            <w:r>
              <w:t>57845</w:t>
            </w:r>
          </w:p>
        </w:tc>
      </w:tr>
      <w:tr w:rsidR="00C92384" w:rsidTr="00C2303E">
        <w:trPr>
          <w:trHeight w:val="37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rPr>
                <w:b/>
              </w:rPr>
              <w:t xml:space="preserve">223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right="47" w:firstLine="0"/>
              <w:jc w:val="both"/>
            </w:pPr>
            <w:r>
              <w:rPr>
                <w:b/>
                <w:sz w:val="16"/>
              </w:rPr>
              <w:t xml:space="preserve">Predaj výrobkov tovarov a služieb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57411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  <w:r>
              <w:rPr>
                <w:b/>
              </w:rPr>
              <w:t>28308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  <w:r>
              <w:rPr>
                <w:b/>
              </w:rPr>
              <w:t>38000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  <w:r>
              <w:rPr>
                <w:b/>
              </w:rPr>
              <w:t>38000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23750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25810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25810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25810</w:t>
            </w:r>
          </w:p>
        </w:tc>
      </w:tr>
      <w:tr w:rsidR="00C92384" w:rsidTr="00EC0179">
        <w:trPr>
          <w:trHeight w:val="37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223001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Pr="00EC0179" w:rsidRDefault="00C92384" w:rsidP="00C92384">
            <w:pPr>
              <w:spacing w:line="240" w:lineRule="auto"/>
              <w:ind w:left="2" w:right="47" w:firstLine="0"/>
              <w:jc w:val="both"/>
            </w:pPr>
            <w:r>
              <w:t xml:space="preserve"> B</w:t>
            </w:r>
            <w:r w:rsidRPr="00EC0179">
              <w:t>udova KD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Pr="00C2303E" w:rsidRDefault="00C92384" w:rsidP="00C92384">
            <w:pPr>
              <w:spacing w:line="240" w:lineRule="auto"/>
              <w:ind w:left="0" w:right="55" w:firstLine="0"/>
              <w:jc w:val="right"/>
            </w:pPr>
            <w:r w:rsidRPr="00C2303E">
              <w:t>6560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Pr="00C2303E" w:rsidRDefault="00C92384" w:rsidP="00C92384">
            <w:pPr>
              <w:spacing w:line="240" w:lineRule="auto"/>
              <w:ind w:left="0" w:right="55" w:firstLine="0"/>
              <w:jc w:val="right"/>
            </w:pPr>
            <w:r w:rsidRPr="00C2303E">
              <w:t>6560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Pr="00C2303E" w:rsidRDefault="00C92384" w:rsidP="00C92384">
            <w:pPr>
              <w:spacing w:line="240" w:lineRule="auto"/>
              <w:ind w:left="0" w:right="55" w:firstLine="0"/>
              <w:jc w:val="right"/>
            </w:pPr>
            <w:r w:rsidRPr="00C2303E">
              <w:t>6560</w:t>
            </w:r>
          </w:p>
        </w:tc>
      </w:tr>
      <w:tr w:rsidR="00C92384" w:rsidTr="00C2303E">
        <w:trPr>
          <w:trHeight w:val="5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 xml:space="preserve">223001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firstLine="0"/>
            </w:pPr>
            <w:r>
              <w:t xml:space="preserve">Program, </w:t>
            </w:r>
            <w:proofErr w:type="spellStart"/>
            <w:r>
              <w:t>podujatia,služby</w:t>
            </w:r>
            <w:proofErr w:type="spellEnd"/>
            <w:r>
              <w:t xml:space="preserve"> 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42039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17978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25000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25000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17000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13950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13950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13950</w:t>
            </w:r>
          </w:p>
        </w:tc>
      </w:tr>
      <w:tr w:rsidR="00C92384" w:rsidTr="007E6BF4">
        <w:trPr>
          <w:trHeight w:val="5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 xml:space="preserve">223001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firstLine="0"/>
            </w:pPr>
            <w:r>
              <w:t xml:space="preserve">Knižnica požičovné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982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1432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1000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1000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750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0</w:t>
            </w:r>
          </w:p>
        </w:tc>
      </w:tr>
      <w:tr w:rsidR="00C92384" w:rsidTr="007E6BF4">
        <w:trPr>
          <w:trHeight w:val="26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 xml:space="preserve">223001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firstLine="0"/>
            </w:pPr>
            <w:r>
              <w:t xml:space="preserve">Inzercia PPZ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8678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8898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12000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12000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8" w:firstLine="0"/>
              <w:jc w:val="right"/>
            </w:pPr>
            <w:r>
              <w:t>6000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8" w:firstLine="0"/>
              <w:jc w:val="right"/>
            </w:pPr>
            <w:r>
              <w:t>5300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8" w:firstLine="0"/>
              <w:jc w:val="right"/>
            </w:pPr>
            <w:r>
              <w:t>5300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8" w:firstLine="0"/>
              <w:jc w:val="right"/>
            </w:pPr>
            <w:r>
              <w:t>5300</w:t>
            </w:r>
          </w:p>
        </w:tc>
      </w:tr>
      <w:tr w:rsidR="00C92384" w:rsidTr="00EC0179">
        <w:trPr>
          <w:trHeight w:val="26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 xml:space="preserve">223001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firstLine="0"/>
            </w:pPr>
            <w:r>
              <w:t xml:space="preserve">Kurzy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5712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8" w:firstLine="0"/>
              <w:jc w:val="right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8" w:firstLine="0"/>
              <w:jc w:val="right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8" w:firstLine="0"/>
              <w:jc w:val="righ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8" w:firstLine="0"/>
              <w:jc w:val="right"/>
            </w:pPr>
          </w:p>
        </w:tc>
      </w:tr>
      <w:tr w:rsidR="00C92384" w:rsidTr="00EC0179">
        <w:trPr>
          <w:trHeight w:val="77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rPr>
                <w:b/>
              </w:rPr>
              <w:t xml:space="preserve">312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right="222" w:firstLine="0"/>
            </w:pPr>
            <w:r>
              <w:rPr>
                <w:b/>
              </w:rPr>
              <w:t xml:space="preserve">Transfery v rámci verejnej správy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128915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  <w:r>
              <w:rPr>
                <w:b/>
              </w:rPr>
              <w:t>153303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  <w:r>
              <w:rPr>
                <w:b/>
              </w:rPr>
              <w:t>135000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  <w:rPr>
                <w:b/>
              </w:rPr>
            </w:pPr>
            <w:r>
              <w:rPr>
                <w:b/>
              </w:rPr>
              <w:t>216572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216572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193390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193390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193390</w:t>
            </w:r>
          </w:p>
        </w:tc>
      </w:tr>
      <w:tr w:rsidR="00C92384" w:rsidTr="00EC0179">
        <w:trPr>
          <w:trHeight w:val="5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 xml:space="preserve"> 312007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2" w:firstLine="0"/>
              <w:jc w:val="both"/>
            </w:pPr>
            <w:r>
              <w:t xml:space="preserve">Príspevok na výkony v HČ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128915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153303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135000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3" w:firstLine="0"/>
              <w:jc w:val="right"/>
            </w:pPr>
            <w:r>
              <w:t>216572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</w:pPr>
            <w:r>
              <w:t>216572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193390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193390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84" w:rsidRDefault="00C92384" w:rsidP="00C92384">
            <w:pPr>
              <w:spacing w:line="240" w:lineRule="auto"/>
              <w:ind w:left="0" w:right="55" w:firstLine="0"/>
              <w:jc w:val="right"/>
              <w:rPr>
                <w:b/>
              </w:rPr>
            </w:pPr>
            <w:r>
              <w:rPr>
                <w:b/>
              </w:rPr>
              <w:t>193390</w:t>
            </w:r>
          </w:p>
        </w:tc>
      </w:tr>
    </w:tbl>
    <w:p w:rsidR="00EC0179" w:rsidRDefault="00EC0179" w:rsidP="00EC0179"/>
    <w:p w:rsidR="00EC0179" w:rsidRDefault="00EC0179" w:rsidP="00EC0179"/>
    <w:p w:rsidR="005F2E8B" w:rsidRDefault="005F2E8B"/>
    <w:sectPr w:rsidR="005F2E8B" w:rsidSect="00EC01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9"/>
    <w:rsid w:val="00075576"/>
    <w:rsid w:val="001A37C4"/>
    <w:rsid w:val="001B176F"/>
    <w:rsid w:val="002717AB"/>
    <w:rsid w:val="002F16A3"/>
    <w:rsid w:val="00335B6A"/>
    <w:rsid w:val="0041336A"/>
    <w:rsid w:val="0045074A"/>
    <w:rsid w:val="00577224"/>
    <w:rsid w:val="005F2E8B"/>
    <w:rsid w:val="007720ED"/>
    <w:rsid w:val="007E6BF4"/>
    <w:rsid w:val="00807166"/>
    <w:rsid w:val="00827043"/>
    <w:rsid w:val="00850732"/>
    <w:rsid w:val="008E0E30"/>
    <w:rsid w:val="00936F7F"/>
    <w:rsid w:val="009A01E6"/>
    <w:rsid w:val="00A5275B"/>
    <w:rsid w:val="00B35D98"/>
    <w:rsid w:val="00B40FAC"/>
    <w:rsid w:val="00C00D55"/>
    <w:rsid w:val="00C2303E"/>
    <w:rsid w:val="00C41FB5"/>
    <w:rsid w:val="00C776A0"/>
    <w:rsid w:val="00C92384"/>
    <w:rsid w:val="00CD10E2"/>
    <w:rsid w:val="00D34083"/>
    <w:rsid w:val="00D645EF"/>
    <w:rsid w:val="00EC0179"/>
    <w:rsid w:val="00F63794"/>
    <w:rsid w:val="00F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179"/>
    <w:pPr>
      <w:spacing w:after="0" w:line="256" w:lineRule="auto"/>
      <w:ind w:left="10" w:hanging="10"/>
    </w:pPr>
    <w:rPr>
      <w:rFonts w:ascii="Times New Roman" w:eastAsia="Times New Roman" w:hAnsi="Times New Roman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C01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0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74A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179"/>
    <w:pPr>
      <w:spacing w:after="0" w:line="256" w:lineRule="auto"/>
      <w:ind w:left="10" w:hanging="10"/>
    </w:pPr>
    <w:rPr>
      <w:rFonts w:ascii="Times New Roman" w:eastAsia="Times New Roman" w:hAnsi="Times New Roman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C01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0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74A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Ivánková</dc:creator>
  <cp:keywords/>
  <dc:description/>
  <cp:lastModifiedBy>Vlastnik</cp:lastModifiedBy>
  <cp:revision>2</cp:revision>
  <cp:lastPrinted>2017-03-10T09:36:00Z</cp:lastPrinted>
  <dcterms:created xsi:type="dcterms:W3CDTF">2017-03-16T17:25:00Z</dcterms:created>
  <dcterms:modified xsi:type="dcterms:W3CDTF">2017-03-16T17:25:00Z</dcterms:modified>
</cp:coreProperties>
</file>