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1D" w:rsidRDefault="001B63DB" w:rsidP="00784E1D">
      <w:pPr>
        <w:pStyle w:val="Nadpis1"/>
        <w:numPr>
          <w:ilvl w:val="0"/>
          <w:numId w:val="0"/>
        </w:numPr>
        <w:tabs>
          <w:tab w:val="left" w:pos="708"/>
        </w:tabs>
        <w:ind w:firstLine="708"/>
        <w:rPr>
          <w:rFonts w:eastAsia="Times New Roman"/>
          <w:sz w:val="40"/>
          <w:szCs w:val="40"/>
          <w:u w:val="none"/>
          <w:lang w:eastAsia="ar-SA"/>
        </w:rPr>
      </w:pP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 w:rsidR="00784E1D">
        <w:rPr>
          <w:rFonts w:eastAsia="Times New Roman"/>
          <w:sz w:val="40"/>
          <w:szCs w:val="40"/>
          <w:u w:val="none"/>
          <w:lang w:eastAsia="ar-SA"/>
        </w:rPr>
        <w:t>Bod č.</w:t>
      </w:r>
    </w:p>
    <w:p w:rsidR="00784E1D" w:rsidRPr="00784E1D" w:rsidRDefault="00784E1D" w:rsidP="00784E1D">
      <w:pPr>
        <w:pStyle w:val="Nadpis1"/>
        <w:numPr>
          <w:ilvl w:val="0"/>
          <w:numId w:val="0"/>
        </w:numPr>
        <w:tabs>
          <w:tab w:val="left" w:pos="708"/>
        </w:tabs>
        <w:ind w:firstLine="708"/>
        <w:rPr>
          <w:rFonts w:eastAsia="Times New Roman"/>
          <w:sz w:val="40"/>
          <w:szCs w:val="40"/>
          <w:u w:val="none"/>
          <w:lang w:eastAsia="ar-SA"/>
        </w:rPr>
      </w:pPr>
    </w:p>
    <w:p w:rsidR="00784E1D" w:rsidRPr="00784E1D" w:rsidRDefault="00784E1D" w:rsidP="00784E1D">
      <w:pPr>
        <w:pStyle w:val="NoSpacing"/>
        <w:rPr>
          <w:b/>
          <w:sz w:val="48"/>
          <w:szCs w:val="48"/>
          <w:lang w:eastAsia="ar-SA"/>
        </w:rPr>
      </w:pPr>
      <w:r w:rsidRPr="00784E1D">
        <w:rPr>
          <w:b/>
          <w:sz w:val="48"/>
          <w:szCs w:val="48"/>
          <w:lang w:eastAsia="ar-SA"/>
        </w:rPr>
        <w:t>Mestské zastupiteľstvo v Stupave</w:t>
      </w:r>
    </w:p>
    <w:p w:rsidR="00FF356D" w:rsidRDefault="00FF356D" w:rsidP="00784E1D">
      <w:pPr>
        <w:pStyle w:val="NoSpacing"/>
        <w:rPr>
          <w:lang w:eastAsia="ar-SA"/>
        </w:rPr>
      </w:pPr>
      <w:r>
        <w:rPr>
          <w:lang w:eastAsia="ar-SA"/>
        </w:rPr>
        <w:t>Materiál na rokovanie Mestsk</w:t>
      </w:r>
      <w:r w:rsidR="001B63DB">
        <w:rPr>
          <w:lang w:eastAsia="ar-SA"/>
        </w:rPr>
        <w:t>ého zastupiteľstva</w:t>
      </w:r>
      <w:r>
        <w:rPr>
          <w:lang w:eastAsia="ar-SA"/>
        </w:rPr>
        <w:t xml:space="preserve"> dňa </w:t>
      </w:r>
      <w:r w:rsidR="00D73E91">
        <w:rPr>
          <w:lang w:eastAsia="ar-SA"/>
        </w:rPr>
        <w:t>9</w:t>
      </w:r>
      <w:r w:rsidR="001B63DB">
        <w:rPr>
          <w:lang w:eastAsia="ar-SA"/>
        </w:rPr>
        <w:t>.</w:t>
      </w:r>
      <w:r w:rsidR="00D73E91">
        <w:rPr>
          <w:lang w:eastAsia="ar-SA"/>
        </w:rPr>
        <w:t>11</w:t>
      </w:r>
      <w:r>
        <w:rPr>
          <w:lang w:eastAsia="ar-SA"/>
        </w:rPr>
        <w:t>.201</w:t>
      </w:r>
      <w:r w:rsidR="00A61B2C">
        <w:rPr>
          <w:lang w:eastAsia="ar-SA"/>
        </w:rPr>
        <w:t>7</w:t>
      </w:r>
    </w:p>
    <w:p w:rsidR="00FF356D" w:rsidRDefault="00FF356D" w:rsidP="00784E1D">
      <w:pPr>
        <w:pStyle w:val="NoSpacing"/>
      </w:pPr>
    </w:p>
    <w:p w:rsidR="00FF356D" w:rsidRDefault="00FF356D" w:rsidP="00FF356D"/>
    <w:p w:rsidR="00145BFA" w:rsidRDefault="00145BFA" w:rsidP="00FF356D"/>
    <w:p w:rsidR="00145BFA" w:rsidRDefault="00145BFA" w:rsidP="00FF356D"/>
    <w:p w:rsidR="00FF356D" w:rsidRDefault="00FF356D" w:rsidP="00FF356D"/>
    <w:p w:rsidR="00FF356D" w:rsidRDefault="00FF356D" w:rsidP="00FF356D"/>
    <w:p w:rsidR="00471DD7" w:rsidRDefault="00FF356D" w:rsidP="001B63DB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Názov materiálu: </w:t>
      </w:r>
    </w:p>
    <w:p w:rsidR="00471DD7" w:rsidRDefault="00471DD7" w:rsidP="001B63DB">
      <w:pPr>
        <w:rPr>
          <w:rFonts w:eastAsia="Times New Roman"/>
          <w:sz w:val="28"/>
          <w:lang w:eastAsia="ar-SA"/>
        </w:rPr>
      </w:pPr>
    </w:p>
    <w:p w:rsidR="00471DD7" w:rsidRPr="00471DD7" w:rsidRDefault="006E263A" w:rsidP="00471DD7">
      <w:pPr>
        <w:jc w:val="center"/>
        <w:rPr>
          <w:b/>
          <w:sz w:val="28"/>
          <w:szCs w:val="28"/>
        </w:rPr>
      </w:pPr>
      <w:r w:rsidRPr="00471DD7">
        <w:rPr>
          <w:b/>
          <w:sz w:val="28"/>
          <w:szCs w:val="28"/>
        </w:rPr>
        <w:t>NÁVRH</w:t>
      </w:r>
    </w:p>
    <w:p w:rsidR="0039287E" w:rsidRDefault="0039287E" w:rsidP="00471DD7">
      <w:pPr>
        <w:jc w:val="center"/>
        <w:rPr>
          <w:b/>
          <w:bCs/>
        </w:rPr>
      </w:pPr>
    </w:p>
    <w:p w:rsidR="0039287E" w:rsidRDefault="00D73E91" w:rsidP="00C81623">
      <w:pPr>
        <w:jc w:val="center"/>
        <w:rPr>
          <w:b/>
          <w:sz w:val="28"/>
        </w:rPr>
      </w:pPr>
      <w:r>
        <w:rPr>
          <w:b/>
          <w:bCs/>
        </w:rPr>
        <w:t>Schválenie prev</w:t>
      </w:r>
      <w:r w:rsidR="008127F0">
        <w:rPr>
          <w:b/>
          <w:bCs/>
        </w:rPr>
        <w:t>odu</w:t>
      </w:r>
      <w:r>
        <w:rPr>
          <w:b/>
          <w:bCs/>
        </w:rPr>
        <w:t xml:space="preserve"> pozemkov v lokalite Polygón Stupava do vlastníctva mesta Stupava </w:t>
      </w:r>
    </w:p>
    <w:p w:rsidR="0039287E" w:rsidRDefault="0039287E" w:rsidP="00471DD7">
      <w:pPr>
        <w:jc w:val="center"/>
        <w:rPr>
          <w:b/>
          <w:sz w:val="28"/>
        </w:rPr>
      </w:pPr>
    </w:p>
    <w:p w:rsidR="009B08B8" w:rsidRPr="00471DD7" w:rsidRDefault="009B08B8" w:rsidP="00471DD7">
      <w:pPr>
        <w:jc w:val="center"/>
        <w:rPr>
          <w:rFonts w:eastAsia="Times New Roman"/>
          <w:b/>
          <w:sz w:val="28"/>
          <w:lang w:eastAsia="ar-SA"/>
        </w:rPr>
      </w:pPr>
      <w:r>
        <w:rPr>
          <w:b/>
          <w:sz w:val="28"/>
        </w:rPr>
        <w:t>(materiál riadny)</w:t>
      </w:r>
    </w:p>
    <w:p w:rsidR="006E263A" w:rsidRPr="00471DD7" w:rsidRDefault="006E263A" w:rsidP="006E263A">
      <w:pPr>
        <w:pStyle w:val="Zarkazkladnhotextu"/>
        <w:ind w:left="2190"/>
      </w:pPr>
    </w:p>
    <w:p w:rsidR="00471DD7" w:rsidRDefault="00471DD7" w:rsidP="006E263A">
      <w:pPr>
        <w:pStyle w:val="Zarkazkladnhotextu"/>
        <w:ind w:left="2190"/>
      </w:pPr>
    </w:p>
    <w:p w:rsidR="00471DD7" w:rsidRDefault="00471DD7" w:rsidP="006E263A">
      <w:pPr>
        <w:pStyle w:val="Zarkazkladnhotextu"/>
        <w:ind w:left="2190"/>
      </w:pPr>
    </w:p>
    <w:p w:rsidR="0039287E" w:rsidRDefault="00FF356D" w:rsidP="00FF356D">
      <w:pPr>
        <w:ind w:left="1830" w:hanging="183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Materiál obsahuje:     </w:t>
      </w:r>
      <w:r w:rsidR="00E81792">
        <w:rPr>
          <w:rFonts w:eastAsia="Times New Roman"/>
          <w:lang w:eastAsia="ar-SA"/>
        </w:rPr>
        <w:t xml:space="preserve">- </w:t>
      </w:r>
      <w:r w:rsidR="0039287E">
        <w:rPr>
          <w:rFonts w:eastAsia="Times New Roman"/>
          <w:lang w:eastAsia="ar-SA"/>
        </w:rPr>
        <w:t xml:space="preserve">    </w:t>
      </w:r>
      <w:r w:rsidR="0039287E" w:rsidRPr="0039287E">
        <w:rPr>
          <w:rFonts w:eastAsia="Times New Roman"/>
          <w:b/>
          <w:lang w:eastAsia="ar-SA"/>
        </w:rPr>
        <w:t xml:space="preserve">Návrh </w:t>
      </w:r>
      <w:r w:rsidR="004825E1">
        <w:rPr>
          <w:rFonts w:eastAsia="Times New Roman"/>
          <w:b/>
          <w:lang w:eastAsia="ar-SA"/>
        </w:rPr>
        <w:t>uznesenia</w:t>
      </w:r>
    </w:p>
    <w:p w:rsidR="00C81623" w:rsidRDefault="00FF356D" w:rsidP="0049689C">
      <w:pPr>
        <w:numPr>
          <w:ilvl w:val="0"/>
          <w:numId w:val="2"/>
        </w:numPr>
        <w:rPr>
          <w:rFonts w:eastAsia="Times New Roman"/>
          <w:b/>
          <w:bCs/>
          <w:lang w:eastAsia="ar-SA"/>
        </w:rPr>
      </w:pPr>
      <w:r w:rsidRPr="00180F25">
        <w:rPr>
          <w:rFonts w:eastAsia="Times New Roman"/>
          <w:b/>
          <w:bCs/>
          <w:lang w:eastAsia="ar-SA"/>
        </w:rPr>
        <w:t>Dôvodová správa</w:t>
      </w:r>
    </w:p>
    <w:p w:rsidR="00D73E91" w:rsidRDefault="00D73E91" w:rsidP="0049689C">
      <w:pPr>
        <w:numPr>
          <w:ilvl w:val="0"/>
          <w:numId w:val="2"/>
        </w:num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Geometrický plán</w:t>
      </w:r>
    </w:p>
    <w:p w:rsidR="00A61B2C" w:rsidRDefault="00A61B2C" w:rsidP="00395071"/>
    <w:p w:rsidR="00A61B2C" w:rsidRDefault="00A61B2C" w:rsidP="00395071"/>
    <w:p w:rsidR="00C81623" w:rsidRDefault="00FF356D" w:rsidP="00395071">
      <w:r>
        <w:t>Materiál vypracoval:</w:t>
      </w:r>
      <w:r w:rsidR="001B63DB">
        <w:t xml:space="preserve">  </w:t>
      </w:r>
    </w:p>
    <w:p w:rsidR="00C81623" w:rsidRDefault="00C81623" w:rsidP="00395071">
      <w:pPr>
        <w:rPr>
          <w:b/>
        </w:rPr>
      </w:pPr>
    </w:p>
    <w:p w:rsidR="00FF356D" w:rsidRDefault="00395071" w:rsidP="00395071">
      <w:pPr>
        <w:rPr>
          <w:rFonts w:eastAsia="Times New Roman"/>
          <w:b/>
          <w:bCs/>
          <w:lang w:eastAsia="ar-SA"/>
        </w:rPr>
      </w:pPr>
      <w:r w:rsidRPr="00C81623">
        <w:rPr>
          <w:b/>
        </w:rPr>
        <w:t>JUDr. Štefan Haulík</w:t>
      </w:r>
      <w:r>
        <w:t xml:space="preserve">, predseda </w:t>
      </w:r>
      <w:r w:rsidR="00A61B2C">
        <w:t xml:space="preserve">komisie </w:t>
      </w:r>
      <w:r>
        <w:t xml:space="preserve">majetkovej a legislatívno-právnej </w:t>
      </w:r>
    </w:p>
    <w:p w:rsidR="00FF356D" w:rsidRDefault="00FF356D" w:rsidP="00FF356D">
      <w:pPr>
        <w:rPr>
          <w:rFonts w:eastAsia="Times New Roman"/>
          <w:b/>
          <w:bCs/>
          <w:lang w:eastAsia="ar-SA"/>
        </w:rPr>
      </w:pPr>
    </w:p>
    <w:p w:rsidR="00A61B2C" w:rsidRDefault="00A61B2C" w:rsidP="001B63DB"/>
    <w:p w:rsidR="00C81623" w:rsidRDefault="00FF356D" w:rsidP="001B63DB">
      <w:r>
        <w:t>Materiál predkladá:</w:t>
      </w:r>
    </w:p>
    <w:p w:rsidR="00C81623" w:rsidRDefault="00C81623" w:rsidP="001B63DB"/>
    <w:p w:rsidR="00FF356D" w:rsidRDefault="00FF356D" w:rsidP="001B63DB">
      <w:r>
        <w:t xml:space="preserve"> </w:t>
      </w:r>
      <w:r w:rsidR="001B63DB" w:rsidRPr="00C81623">
        <w:rPr>
          <w:b/>
        </w:rPr>
        <w:t>JUDr. Štefan Haulík</w:t>
      </w:r>
      <w:r>
        <w:t>,  pred</w:t>
      </w:r>
      <w:r w:rsidR="001B63DB">
        <w:t xml:space="preserve">seda </w:t>
      </w:r>
      <w:r w:rsidR="00A61B2C">
        <w:t xml:space="preserve">komisie </w:t>
      </w:r>
      <w:r w:rsidR="001B63DB">
        <w:t>majetkove</w:t>
      </w:r>
      <w:r w:rsidR="00A61B2C">
        <w:t xml:space="preserve">j a legislatívno-právnej </w:t>
      </w:r>
    </w:p>
    <w:p w:rsidR="00471DD7" w:rsidRDefault="00471DD7" w:rsidP="00FF356D"/>
    <w:p w:rsidR="00471DD7" w:rsidRDefault="00471DD7" w:rsidP="00FF356D"/>
    <w:p w:rsidR="00A61B2C" w:rsidRDefault="00A61B2C" w:rsidP="00FF356D"/>
    <w:p w:rsidR="00FF356D" w:rsidRDefault="00FF356D" w:rsidP="00FF356D">
      <w:r>
        <w:t xml:space="preserve">V Stupave dňa </w:t>
      </w:r>
      <w:r w:rsidR="00D73E91">
        <w:t>2</w:t>
      </w:r>
      <w:r w:rsidR="008C2AC3">
        <w:t>.</w:t>
      </w:r>
      <w:r w:rsidR="00D73E91">
        <w:t>11</w:t>
      </w:r>
      <w:r w:rsidR="004825E1">
        <w:t>.</w:t>
      </w:r>
      <w:r w:rsidR="0039287E">
        <w:t xml:space="preserve"> </w:t>
      </w:r>
      <w:r>
        <w:t>201</w:t>
      </w:r>
      <w:r w:rsidR="00A61B2C">
        <w:t>7</w:t>
      </w:r>
      <w:r>
        <w:t xml:space="preserve"> </w:t>
      </w:r>
    </w:p>
    <w:p w:rsidR="00FF356D" w:rsidRDefault="00FF356D" w:rsidP="00FF356D"/>
    <w:p w:rsidR="00FF356D" w:rsidRDefault="00FF356D" w:rsidP="00FF356D"/>
    <w:p w:rsidR="00A61B2C" w:rsidRDefault="00A61B2C" w:rsidP="00FF356D"/>
    <w:p w:rsidR="00A61B2C" w:rsidRDefault="00A61B2C" w:rsidP="00FF356D"/>
    <w:p w:rsidR="00A61B2C" w:rsidRDefault="00A61B2C" w:rsidP="00FF356D"/>
    <w:p w:rsidR="00A61B2C" w:rsidRDefault="00A61B2C" w:rsidP="00FF356D"/>
    <w:p w:rsidR="00AE5525" w:rsidRDefault="00AE5525" w:rsidP="00FF356D"/>
    <w:p w:rsidR="00AE5525" w:rsidRDefault="00AE5525" w:rsidP="00FF356D"/>
    <w:p w:rsidR="00471DD7" w:rsidRDefault="00471DD7" w:rsidP="00FF356D"/>
    <w:p w:rsidR="00FF356D" w:rsidRDefault="00FF356D" w:rsidP="00FF356D"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B1C1D" w:rsidRPr="0039287E" w:rsidRDefault="00FF356D" w:rsidP="00FF356D">
      <w:pPr>
        <w:rPr>
          <w:rFonts w:eastAsia="Times New Roman"/>
          <w:b/>
          <w:bCs/>
          <w:i/>
          <w:sz w:val="28"/>
          <w:szCs w:val="28"/>
          <w:u w:val="single"/>
          <w:lang w:eastAsia="ar-SA"/>
        </w:rPr>
      </w:pPr>
      <w:r w:rsidRPr="0039287E">
        <w:rPr>
          <w:rFonts w:eastAsia="Times New Roman"/>
          <w:b/>
          <w:bCs/>
          <w:i/>
          <w:sz w:val="28"/>
          <w:szCs w:val="28"/>
          <w:u w:val="single"/>
          <w:lang w:eastAsia="ar-SA"/>
        </w:rPr>
        <w:t xml:space="preserve">Návrh </w:t>
      </w:r>
      <w:r w:rsidR="004825E1">
        <w:rPr>
          <w:rFonts w:eastAsia="Times New Roman"/>
          <w:b/>
          <w:bCs/>
          <w:i/>
          <w:sz w:val="28"/>
          <w:szCs w:val="28"/>
          <w:u w:val="single"/>
          <w:lang w:eastAsia="ar-SA"/>
        </w:rPr>
        <w:t xml:space="preserve"> uznesenia</w:t>
      </w:r>
      <w:r w:rsidR="00A66AEB">
        <w:rPr>
          <w:rFonts w:eastAsia="Times New Roman"/>
          <w:b/>
          <w:bCs/>
          <w:i/>
          <w:sz w:val="28"/>
          <w:szCs w:val="28"/>
          <w:u w:val="single"/>
          <w:lang w:eastAsia="ar-SA"/>
        </w:rPr>
        <w:t xml:space="preserve"> </w:t>
      </w:r>
      <w:proofErr w:type="spellStart"/>
      <w:r w:rsidR="00A66AEB">
        <w:rPr>
          <w:rFonts w:eastAsia="Times New Roman"/>
          <w:b/>
          <w:bCs/>
          <w:i/>
          <w:sz w:val="28"/>
          <w:szCs w:val="28"/>
          <w:u w:val="single"/>
          <w:lang w:eastAsia="ar-SA"/>
        </w:rPr>
        <w:t>MsZ</w:t>
      </w:r>
      <w:proofErr w:type="spellEnd"/>
      <w:r w:rsidRPr="0039287E">
        <w:rPr>
          <w:rFonts w:eastAsia="Times New Roman"/>
          <w:b/>
          <w:bCs/>
          <w:i/>
          <w:sz w:val="28"/>
          <w:szCs w:val="28"/>
          <w:u w:val="single"/>
          <w:lang w:eastAsia="ar-SA"/>
        </w:rPr>
        <w:t xml:space="preserve">:  </w:t>
      </w:r>
    </w:p>
    <w:p w:rsidR="0039287E" w:rsidRDefault="0039287E" w:rsidP="0039287E">
      <w:pPr>
        <w:rPr>
          <w:rFonts w:eastAsia="Times New Roman"/>
          <w:b/>
          <w:bCs/>
          <w:i/>
          <w:u w:val="single"/>
          <w:lang w:eastAsia="ar-SA"/>
        </w:rPr>
      </w:pPr>
    </w:p>
    <w:p w:rsidR="00A61B2C" w:rsidRDefault="00A61B2C" w:rsidP="0039287E">
      <w:pPr>
        <w:rPr>
          <w:rFonts w:eastAsia="Times New Roman"/>
          <w:b/>
          <w:bCs/>
          <w:i/>
          <w:u w:val="single"/>
          <w:lang w:eastAsia="ar-SA"/>
        </w:rPr>
      </w:pPr>
    </w:p>
    <w:p w:rsidR="00A61B2C" w:rsidRPr="00C81623" w:rsidRDefault="00A61B2C" w:rsidP="00C81623">
      <w:pPr>
        <w:numPr>
          <w:ilvl w:val="0"/>
          <w:numId w:val="22"/>
        </w:numPr>
        <w:rPr>
          <w:rFonts w:eastAsia="Times New Roman"/>
          <w:b/>
          <w:bCs/>
          <w:lang w:eastAsia="ar-SA"/>
        </w:rPr>
      </w:pPr>
      <w:r w:rsidRPr="00A61B2C">
        <w:t xml:space="preserve">Mestské zastupiteľstvo v Stupave </w:t>
      </w:r>
      <w:r w:rsidR="00AE5525">
        <w:t xml:space="preserve">v zmysle čl. III. písm. B. ods. 3 a čl. IV ods. 1 tretia odrážka Dohody o spoločnom postupe pri </w:t>
      </w:r>
      <w:proofErr w:type="spellStart"/>
      <w:r w:rsidR="00AE5525">
        <w:t>vysporiadaní</w:t>
      </w:r>
      <w:proofErr w:type="spellEnd"/>
      <w:r w:rsidR="00AE5525">
        <w:t xml:space="preserve"> sporných vzťahov medzi Mestom Stupava a spoločnosťou BECEP s.r.o., ako druhým akcionárom spoločnosti Polygón Stupava, a.s.</w:t>
      </w:r>
    </w:p>
    <w:p w:rsidR="00C81623" w:rsidRDefault="00C81623" w:rsidP="00C81623">
      <w:pPr>
        <w:ind w:firstLine="360"/>
        <w:rPr>
          <w:b/>
        </w:rPr>
      </w:pPr>
    </w:p>
    <w:p w:rsidR="00A61B2C" w:rsidRDefault="00C81623" w:rsidP="00C81623">
      <w:pPr>
        <w:ind w:firstLine="708"/>
        <w:rPr>
          <w:b/>
        </w:rPr>
      </w:pPr>
      <w:r>
        <w:rPr>
          <w:b/>
        </w:rPr>
        <w:t xml:space="preserve">schvaľuje </w:t>
      </w:r>
      <w:r w:rsidR="00A61B2C">
        <w:rPr>
          <w:b/>
        </w:rPr>
        <w:t xml:space="preserve"> </w:t>
      </w:r>
    </w:p>
    <w:p w:rsidR="00A61B2C" w:rsidRDefault="00A61B2C" w:rsidP="00A61B2C"/>
    <w:p w:rsidR="00AE5525" w:rsidRDefault="00AE5525" w:rsidP="00AE5525">
      <w:pPr>
        <w:ind w:left="708"/>
        <w:jc w:val="both"/>
      </w:pPr>
      <w:r>
        <w:t>prev</w:t>
      </w:r>
      <w:r w:rsidR="008127F0">
        <w:t>od</w:t>
      </w:r>
      <w:r>
        <w:t xml:space="preserve"> novovytvorených nehnuteľností - </w:t>
      </w:r>
      <w:proofErr w:type="spellStart"/>
      <w:r>
        <w:t>parc</w:t>
      </w:r>
      <w:proofErr w:type="spellEnd"/>
      <w:r>
        <w:t>. č. 2009/245 o výmere 2.827 m2 a </w:t>
      </w:r>
      <w:proofErr w:type="spellStart"/>
      <w:r>
        <w:t>parc</w:t>
      </w:r>
      <w:proofErr w:type="spellEnd"/>
      <w:r>
        <w:t xml:space="preserve">. č. 2009/708 o výmere 5.859 m2 nachádzajúcich sa kat. </w:t>
      </w:r>
      <w:proofErr w:type="spellStart"/>
      <w:r>
        <w:t>úz</w:t>
      </w:r>
      <w:proofErr w:type="spellEnd"/>
      <w:r>
        <w:t xml:space="preserve">. Stupava, vzniknutých na základe geometrického plánu č. 95/2017 vyhotoveného spoločnosťou GESI, s.r.o. dňa 20.10.2017 a úradne overeného katastrálnym odborom Okresného úradu Malacky dňa 24.10.2017, do vlastníctva mesta Stupava za kúpnu cenu 1,-EUR. </w:t>
      </w:r>
    </w:p>
    <w:p w:rsidR="00C81623" w:rsidRDefault="00C81623" w:rsidP="00A61B2C"/>
    <w:p w:rsidR="00A61B2C" w:rsidRDefault="00A61B2C" w:rsidP="00A61B2C">
      <w:pPr>
        <w:rPr>
          <w:b/>
        </w:rPr>
      </w:pPr>
    </w:p>
    <w:p w:rsidR="00A61B2C" w:rsidRPr="00C81623" w:rsidRDefault="00A61B2C" w:rsidP="00C81623">
      <w:pPr>
        <w:numPr>
          <w:ilvl w:val="0"/>
          <w:numId w:val="22"/>
        </w:numPr>
        <w:rPr>
          <w:rFonts w:eastAsia="Times New Roman"/>
          <w:b/>
          <w:bCs/>
          <w:lang w:eastAsia="ar-SA"/>
        </w:rPr>
      </w:pPr>
      <w:r w:rsidRPr="00A61B2C">
        <w:t xml:space="preserve">Mestské zastupiteľstvo v Stupave </w:t>
      </w:r>
    </w:p>
    <w:p w:rsidR="00A61B2C" w:rsidRDefault="00A61B2C" w:rsidP="00A61B2C"/>
    <w:p w:rsidR="00A61B2C" w:rsidRDefault="00AE5525" w:rsidP="00C81623">
      <w:pPr>
        <w:ind w:firstLine="708"/>
        <w:rPr>
          <w:b/>
        </w:rPr>
      </w:pPr>
      <w:r>
        <w:rPr>
          <w:b/>
        </w:rPr>
        <w:t xml:space="preserve">odporúča primátorovi mesta, aby </w:t>
      </w:r>
    </w:p>
    <w:p w:rsidR="00C81623" w:rsidRDefault="00C81623" w:rsidP="00C81623">
      <w:pPr>
        <w:pStyle w:val="Farebnzoznamzvraznenie11"/>
        <w:widowControl w:val="0"/>
        <w:suppressAutoHyphens/>
        <w:ind w:left="0" w:firstLine="360"/>
      </w:pPr>
    </w:p>
    <w:p w:rsidR="008127F0" w:rsidRDefault="00AE5525" w:rsidP="00AE5525">
      <w:pPr>
        <w:pStyle w:val="Farebnzoznamzvraznenie11"/>
        <w:widowControl w:val="0"/>
        <w:suppressAutoHyphens/>
        <w:ind w:left="708"/>
        <w:jc w:val="both"/>
        <w:rPr>
          <w:rFonts w:eastAsia="Lucida Sans Unicode"/>
        </w:rPr>
      </w:pPr>
      <w:r w:rsidRPr="00AE5525">
        <w:rPr>
          <w:rFonts w:eastAsia="Lucida Sans Unicode"/>
        </w:rPr>
        <w:t>v rámci svojich zákonných kompetencií štatutárneho zástupcu mesta uzatvoril dohodu o </w:t>
      </w:r>
      <w:r w:rsidR="008127F0">
        <w:rPr>
          <w:rFonts w:eastAsia="Lucida Sans Unicode"/>
        </w:rPr>
        <w:t>kúpe</w:t>
      </w:r>
      <w:r w:rsidRPr="00AE5525">
        <w:rPr>
          <w:rFonts w:eastAsia="Lucida Sans Unicode"/>
        </w:rPr>
        <w:t xml:space="preserve"> novovytvorených nehnuteľností - </w:t>
      </w:r>
      <w:proofErr w:type="spellStart"/>
      <w:r w:rsidRPr="00AE5525">
        <w:rPr>
          <w:rFonts w:eastAsia="Lucida Sans Unicode"/>
        </w:rPr>
        <w:t>parc</w:t>
      </w:r>
      <w:proofErr w:type="spellEnd"/>
      <w:r w:rsidRPr="00AE5525">
        <w:rPr>
          <w:rFonts w:eastAsia="Lucida Sans Unicode"/>
        </w:rPr>
        <w:t>. č. 2009/245 o výmere 2.827 m2 a </w:t>
      </w:r>
      <w:proofErr w:type="spellStart"/>
      <w:r w:rsidRPr="00AE5525">
        <w:rPr>
          <w:rFonts w:eastAsia="Lucida Sans Unicode"/>
        </w:rPr>
        <w:t>parc</w:t>
      </w:r>
      <w:proofErr w:type="spellEnd"/>
      <w:r w:rsidRPr="00AE5525">
        <w:rPr>
          <w:rFonts w:eastAsia="Lucida Sans Unicode"/>
        </w:rPr>
        <w:t xml:space="preserve">. č. 2009/708 o výmere 5.859 m2 nachádzajúcich sa </w:t>
      </w:r>
      <w:r w:rsidR="008127F0">
        <w:rPr>
          <w:rFonts w:eastAsia="Lucida Sans Unicode"/>
        </w:rPr>
        <w:t xml:space="preserve">v </w:t>
      </w:r>
      <w:r w:rsidRPr="00AE5525">
        <w:rPr>
          <w:rFonts w:eastAsia="Lucida Sans Unicode"/>
        </w:rPr>
        <w:t xml:space="preserve">kat. </w:t>
      </w:r>
      <w:proofErr w:type="spellStart"/>
      <w:r w:rsidRPr="00AE5525">
        <w:rPr>
          <w:rFonts w:eastAsia="Lucida Sans Unicode"/>
        </w:rPr>
        <w:t>úz</w:t>
      </w:r>
      <w:proofErr w:type="spellEnd"/>
      <w:r w:rsidRPr="00AE5525">
        <w:rPr>
          <w:rFonts w:eastAsia="Lucida Sans Unicode"/>
        </w:rPr>
        <w:t>. Stupava, vzniknutých na základe geometrického plánu č. 95/2017 vyhotoveného</w:t>
      </w:r>
      <w:r>
        <w:rPr>
          <w:rFonts w:eastAsia="Lucida Sans Unicode"/>
        </w:rPr>
        <w:t xml:space="preserve"> spoločnosťou  </w:t>
      </w:r>
      <w:r w:rsidRPr="00AE5525">
        <w:rPr>
          <w:rFonts w:eastAsia="Lucida Sans Unicode"/>
        </w:rPr>
        <w:t xml:space="preserve">GESI, s.r.o. </w:t>
      </w:r>
      <w:r>
        <w:rPr>
          <w:rFonts w:eastAsia="Lucida Sans Unicode"/>
        </w:rPr>
        <w:t xml:space="preserve">dňa 20.10.2017 </w:t>
      </w:r>
      <w:r w:rsidRPr="00AE5525">
        <w:rPr>
          <w:rFonts w:eastAsia="Lucida Sans Unicode"/>
        </w:rPr>
        <w:t>a úradne overeného katastrálnym odborom Okresného úradu Malacky dňa 24.10.2017, do vlastníctva mesta Stupava za kúpnu cenu 1,-EUR</w:t>
      </w:r>
      <w:r>
        <w:rPr>
          <w:rFonts w:eastAsia="Lucida Sans Unicode"/>
        </w:rPr>
        <w:t>.</w:t>
      </w:r>
    </w:p>
    <w:p w:rsidR="008127F0" w:rsidRDefault="008127F0" w:rsidP="00AE5525">
      <w:pPr>
        <w:pStyle w:val="Farebnzoznamzvraznenie11"/>
        <w:widowControl w:val="0"/>
        <w:suppressAutoHyphens/>
        <w:ind w:left="708"/>
        <w:jc w:val="both"/>
        <w:rPr>
          <w:rFonts w:eastAsia="Lucida Sans Unicode"/>
        </w:rPr>
      </w:pPr>
    </w:p>
    <w:p w:rsidR="008127F0" w:rsidRDefault="008127F0" w:rsidP="00AE5525">
      <w:pPr>
        <w:pStyle w:val="Farebnzoznamzvraznenie11"/>
        <w:widowControl w:val="0"/>
        <w:suppressAutoHyphens/>
        <w:ind w:left="708"/>
        <w:jc w:val="both"/>
        <w:rPr>
          <w:rFonts w:eastAsia="Lucida Sans Unicode"/>
        </w:rPr>
      </w:pPr>
    </w:p>
    <w:p w:rsidR="008127F0" w:rsidRPr="008C0CBD" w:rsidRDefault="008127F0" w:rsidP="00D4319E">
      <w:pPr>
        <w:numPr>
          <w:ilvl w:val="0"/>
          <w:numId w:val="22"/>
        </w:numPr>
        <w:jc w:val="both"/>
        <w:rPr>
          <w:rFonts w:eastAsia="Times New Roman"/>
          <w:b/>
          <w:bCs/>
          <w:lang w:eastAsia="ar-SA"/>
        </w:rPr>
      </w:pPr>
      <w:r w:rsidRPr="008C0CBD">
        <w:t xml:space="preserve">Mestské zastupiteľstvo v Stupave  </w:t>
      </w:r>
      <w:r w:rsidR="0042373E" w:rsidRPr="008C0CBD">
        <w:t xml:space="preserve">v zmysle </w:t>
      </w:r>
      <w:r w:rsidRPr="008C0CBD">
        <w:t xml:space="preserve">Dohody o spoločnom postupe pri </w:t>
      </w:r>
      <w:proofErr w:type="spellStart"/>
      <w:r w:rsidRPr="008C0CBD">
        <w:t>vysporiadaní</w:t>
      </w:r>
      <w:proofErr w:type="spellEnd"/>
      <w:r w:rsidRPr="008C0CBD">
        <w:t xml:space="preserve"> sporných vzťahov medzi Mestom Stupava a spoločnosťou BECEP s.r.o., ako druhým akcionárom spoločnosti Polygón Stupava, a.s.</w:t>
      </w:r>
    </w:p>
    <w:p w:rsidR="008127F0" w:rsidRPr="008C0CBD" w:rsidRDefault="008127F0" w:rsidP="008127F0">
      <w:pPr>
        <w:ind w:firstLine="360"/>
        <w:rPr>
          <w:b/>
        </w:rPr>
      </w:pPr>
    </w:p>
    <w:p w:rsidR="008127F0" w:rsidRPr="008C0CBD" w:rsidRDefault="008127F0" w:rsidP="008127F0">
      <w:pPr>
        <w:ind w:firstLine="708"/>
        <w:rPr>
          <w:b/>
        </w:rPr>
      </w:pPr>
      <w:r w:rsidRPr="008C0CBD">
        <w:rPr>
          <w:b/>
        </w:rPr>
        <w:t xml:space="preserve">schvaľuje  </w:t>
      </w:r>
    </w:p>
    <w:p w:rsidR="008127F0" w:rsidRPr="008C0CBD" w:rsidRDefault="008127F0" w:rsidP="008127F0"/>
    <w:p w:rsidR="008127F0" w:rsidRPr="008C0CBD" w:rsidRDefault="008127F0" w:rsidP="00D4319E">
      <w:pPr>
        <w:ind w:left="708"/>
        <w:jc w:val="both"/>
      </w:pPr>
      <w:r w:rsidRPr="008C0CBD">
        <w:t>prev</w:t>
      </w:r>
      <w:r w:rsidR="00095B91" w:rsidRPr="008C0CBD">
        <w:t>od</w:t>
      </w:r>
      <w:r w:rsidRPr="008C0CBD">
        <w:t xml:space="preserve"> </w:t>
      </w:r>
      <w:r w:rsidR="00D4319E" w:rsidRPr="008C0CBD">
        <w:t xml:space="preserve">komunikácií s verejným LED osvetlením aj s pozemkami </w:t>
      </w:r>
      <w:r w:rsidRPr="008C0CBD">
        <w:t xml:space="preserve"> - </w:t>
      </w:r>
      <w:proofErr w:type="spellStart"/>
      <w:r w:rsidRPr="008C0CBD">
        <w:t>parc</w:t>
      </w:r>
      <w:proofErr w:type="spellEnd"/>
      <w:r w:rsidRPr="008C0CBD">
        <w:t>. č. 2009/149 o výmere 1.615 m2,   </w:t>
      </w:r>
      <w:proofErr w:type="spellStart"/>
      <w:r w:rsidRPr="008C0CBD">
        <w:t>parc</w:t>
      </w:r>
      <w:proofErr w:type="spellEnd"/>
      <w:r w:rsidRPr="008C0CBD">
        <w:t xml:space="preserve">. č. 2009/217 o výmere 6.161 m2,  </w:t>
      </w:r>
      <w:proofErr w:type="spellStart"/>
      <w:r w:rsidRPr="008C0CBD">
        <w:t>parc</w:t>
      </w:r>
      <w:proofErr w:type="spellEnd"/>
      <w:r w:rsidRPr="008C0CBD">
        <w:t xml:space="preserve">. č. 2009/429 o výmere 5 m2,  </w:t>
      </w:r>
      <w:proofErr w:type="spellStart"/>
      <w:r w:rsidRPr="008C0CBD">
        <w:t>parc</w:t>
      </w:r>
      <w:proofErr w:type="spellEnd"/>
      <w:r w:rsidRPr="008C0CBD">
        <w:t xml:space="preserve">. č. 2009/584 o výmere 19 m2, </w:t>
      </w:r>
      <w:proofErr w:type="spellStart"/>
      <w:r w:rsidRPr="008C0CBD">
        <w:t>parc</w:t>
      </w:r>
      <w:proofErr w:type="spellEnd"/>
      <w:r w:rsidRPr="008C0CBD">
        <w:t xml:space="preserve">. č. 2009/585 o výmere 9 m2, </w:t>
      </w:r>
      <w:proofErr w:type="spellStart"/>
      <w:r w:rsidRPr="008C0CBD">
        <w:t>parc</w:t>
      </w:r>
      <w:proofErr w:type="spellEnd"/>
      <w:r w:rsidRPr="008C0CBD">
        <w:t xml:space="preserve">. č. 2009/586 o výmere 6 m2, </w:t>
      </w:r>
      <w:proofErr w:type="spellStart"/>
      <w:r w:rsidRPr="008C0CBD">
        <w:t>parc</w:t>
      </w:r>
      <w:proofErr w:type="spellEnd"/>
      <w:r w:rsidRPr="008C0CBD">
        <w:t xml:space="preserve">. č. 2009/472 o výmere 13 m2, </w:t>
      </w:r>
      <w:proofErr w:type="spellStart"/>
      <w:r w:rsidRPr="008C0CBD">
        <w:t>parc</w:t>
      </w:r>
      <w:proofErr w:type="spellEnd"/>
      <w:r w:rsidRPr="008C0CBD">
        <w:t xml:space="preserve">. č. 2009/195 o výmere 177 m2, </w:t>
      </w:r>
      <w:proofErr w:type="spellStart"/>
      <w:r w:rsidRPr="008C0CBD">
        <w:t>parc</w:t>
      </w:r>
      <w:proofErr w:type="spellEnd"/>
      <w:r w:rsidRPr="008C0CBD">
        <w:t>. č. 2009/214 o výmere 4979 m2</w:t>
      </w:r>
      <w:r w:rsidR="00E755F0" w:rsidRPr="008C0CBD">
        <w:t xml:space="preserve"> </w:t>
      </w:r>
      <w:r w:rsidR="00D4319E" w:rsidRPr="008C0CBD">
        <w:t xml:space="preserve">nachádzajúcich </w:t>
      </w:r>
      <w:r w:rsidR="00E755F0" w:rsidRPr="008C0CBD">
        <w:t xml:space="preserve">sa v kat. </w:t>
      </w:r>
      <w:proofErr w:type="spellStart"/>
      <w:r w:rsidR="00E755F0" w:rsidRPr="008C0CBD">
        <w:t>úz</w:t>
      </w:r>
      <w:proofErr w:type="spellEnd"/>
      <w:r w:rsidR="00E755F0" w:rsidRPr="008C0CBD">
        <w:t>. Stupava</w:t>
      </w:r>
      <w:r w:rsidRPr="008C0CBD">
        <w:t xml:space="preserve"> </w:t>
      </w:r>
      <w:r w:rsidR="00D4319E" w:rsidRPr="008C0CBD">
        <w:t>a</w:t>
      </w:r>
      <w:r w:rsidR="00CE47BB" w:rsidRPr="008C0CBD">
        <w:t xml:space="preserve"> </w:t>
      </w:r>
      <w:proofErr w:type="spellStart"/>
      <w:r w:rsidR="00CE47BB" w:rsidRPr="008C0CBD">
        <w:t>parc</w:t>
      </w:r>
      <w:proofErr w:type="spellEnd"/>
      <w:r w:rsidR="00CE47BB" w:rsidRPr="008C0CBD">
        <w:t xml:space="preserve">. č. 2009/709 o výmere 38 m2, </w:t>
      </w:r>
      <w:proofErr w:type="spellStart"/>
      <w:r w:rsidR="00CE47BB" w:rsidRPr="008C0CBD">
        <w:t>parc</w:t>
      </w:r>
      <w:proofErr w:type="spellEnd"/>
      <w:r w:rsidR="00CE47BB" w:rsidRPr="008C0CBD">
        <w:t xml:space="preserve">. č. 2009/710 o výmere 624 m2, </w:t>
      </w:r>
      <w:proofErr w:type="spellStart"/>
      <w:r w:rsidR="00CE47BB" w:rsidRPr="008C0CBD">
        <w:t>parc</w:t>
      </w:r>
      <w:proofErr w:type="spellEnd"/>
      <w:r w:rsidR="00CE47BB" w:rsidRPr="008C0CBD">
        <w:t>. č. 2009/384 o výmere 472 m2</w:t>
      </w:r>
      <w:r w:rsidR="00E755F0" w:rsidRPr="008C0CBD">
        <w:t xml:space="preserve"> </w:t>
      </w:r>
      <w:r w:rsidRPr="008C0CBD">
        <w:t>nachádzajúc</w:t>
      </w:r>
      <w:r w:rsidR="00D4319E" w:rsidRPr="008C0CBD">
        <w:t>ich</w:t>
      </w:r>
      <w:r w:rsidRPr="008C0CBD">
        <w:t xml:space="preserve"> sa </w:t>
      </w:r>
      <w:r w:rsidR="00CE47BB" w:rsidRPr="008C0CBD">
        <w:t xml:space="preserve">v </w:t>
      </w:r>
      <w:r w:rsidRPr="008C0CBD">
        <w:t xml:space="preserve">kat. </w:t>
      </w:r>
      <w:proofErr w:type="spellStart"/>
      <w:r w:rsidRPr="008C0CBD">
        <w:t>úz</w:t>
      </w:r>
      <w:proofErr w:type="spellEnd"/>
      <w:r w:rsidRPr="008C0CBD">
        <w:t xml:space="preserve">. Stupava, vzniknutých na základe geometrického plánu č. </w:t>
      </w:r>
      <w:r w:rsidR="00E755F0" w:rsidRPr="008C0CBD">
        <w:t>97</w:t>
      </w:r>
      <w:r w:rsidRPr="008C0CBD">
        <w:t xml:space="preserve">/2017 vyhotoveného spoločnosťou GESI, s.r.o. dňa </w:t>
      </w:r>
      <w:r w:rsidR="00E755F0" w:rsidRPr="008C0CBD">
        <w:t xml:space="preserve">24.10. </w:t>
      </w:r>
      <w:r w:rsidRPr="008C0CBD">
        <w:t xml:space="preserve">2017 a úradne overeného katastrálnym odborom Okresného úradu Malacky dňa </w:t>
      </w:r>
      <w:r w:rsidR="00E755F0" w:rsidRPr="008C0CBD">
        <w:t xml:space="preserve">26.10. </w:t>
      </w:r>
      <w:r w:rsidRPr="008C0CBD">
        <w:t xml:space="preserve">2017, do vlastníctva mesta Stupava za kúpnu cenu 1,-EUR. </w:t>
      </w:r>
    </w:p>
    <w:p w:rsidR="008127F0" w:rsidRPr="008C0CBD" w:rsidRDefault="008127F0" w:rsidP="008127F0"/>
    <w:p w:rsidR="008127F0" w:rsidRPr="008C0CBD" w:rsidRDefault="008127F0" w:rsidP="008127F0"/>
    <w:p w:rsidR="008127F0" w:rsidRPr="008C0CBD" w:rsidRDefault="008127F0" w:rsidP="008127F0"/>
    <w:p w:rsidR="008127F0" w:rsidRPr="008C0CBD" w:rsidRDefault="008127F0" w:rsidP="008127F0">
      <w:pPr>
        <w:rPr>
          <w:b/>
        </w:rPr>
      </w:pPr>
    </w:p>
    <w:p w:rsidR="008127F0" w:rsidRPr="008C0CBD" w:rsidRDefault="008127F0" w:rsidP="008127F0">
      <w:pPr>
        <w:numPr>
          <w:ilvl w:val="0"/>
          <w:numId w:val="22"/>
        </w:numPr>
        <w:rPr>
          <w:rFonts w:eastAsia="Times New Roman"/>
          <w:b/>
          <w:bCs/>
          <w:lang w:eastAsia="ar-SA"/>
        </w:rPr>
      </w:pPr>
      <w:r w:rsidRPr="008C0CBD">
        <w:lastRenderedPageBreak/>
        <w:t xml:space="preserve">Mestské zastupiteľstvo v Stupave </w:t>
      </w:r>
    </w:p>
    <w:p w:rsidR="008127F0" w:rsidRPr="008C0CBD" w:rsidRDefault="008127F0" w:rsidP="008127F0"/>
    <w:p w:rsidR="008127F0" w:rsidRPr="008C0CBD" w:rsidRDefault="008127F0" w:rsidP="008127F0">
      <w:pPr>
        <w:ind w:firstLine="708"/>
        <w:rPr>
          <w:b/>
        </w:rPr>
      </w:pPr>
      <w:r w:rsidRPr="008C0CBD">
        <w:rPr>
          <w:b/>
        </w:rPr>
        <w:t xml:space="preserve">odporúča primátorovi mesta, aby </w:t>
      </w:r>
    </w:p>
    <w:p w:rsidR="008127F0" w:rsidRPr="008C0CBD" w:rsidRDefault="008127F0" w:rsidP="008127F0">
      <w:pPr>
        <w:pStyle w:val="Farebnzoznamzvraznenie11"/>
        <w:widowControl w:val="0"/>
        <w:suppressAutoHyphens/>
        <w:ind w:left="0" w:firstLine="360"/>
      </w:pPr>
    </w:p>
    <w:p w:rsidR="00395071" w:rsidRPr="004825E1" w:rsidRDefault="008127F0" w:rsidP="00E755F0">
      <w:pPr>
        <w:ind w:left="708"/>
        <w:jc w:val="both"/>
        <w:rPr>
          <w:rFonts w:eastAsia="Times New Roman"/>
          <w:b/>
          <w:bCs/>
          <w:lang w:eastAsia="ar-SA"/>
        </w:rPr>
      </w:pPr>
      <w:r w:rsidRPr="008C0CBD">
        <w:t>v rámci svojich zákonných kompetencií štatutárneho zástupcu mesta uzatvoril dohodu o </w:t>
      </w:r>
      <w:r w:rsidR="00095B91" w:rsidRPr="008C0CBD">
        <w:t>kúpe</w:t>
      </w:r>
      <w:r w:rsidRPr="008C0CBD">
        <w:t xml:space="preserve"> </w:t>
      </w:r>
      <w:r w:rsidR="00D4319E" w:rsidRPr="008C0CBD">
        <w:t xml:space="preserve">komunikácií s verejným LED osvetlením aj s pozemkami  - </w:t>
      </w:r>
      <w:proofErr w:type="spellStart"/>
      <w:r w:rsidR="00D4319E" w:rsidRPr="008C0CBD">
        <w:t>parc</w:t>
      </w:r>
      <w:proofErr w:type="spellEnd"/>
      <w:r w:rsidR="00D4319E" w:rsidRPr="008C0CBD">
        <w:t>. č. 2009/149 o výmere 1.615 m2,   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2009/217 o výmere 6.161 m2, 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2009/429 o výmere 5 m2, ,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2009/584 o výmere 19 m2,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2009/585 o výmere 9 m2,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2009/586 o výmere 6 m2,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2009/472 o výmere 13 m2,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2009/195 o výmere 177 m2,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2009/214 o výmere 4979 m2 nachádzajúcich sa v kat. </w:t>
      </w:r>
      <w:proofErr w:type="spellStart"/>
      <w:r w:rsidR="00D4319E" w:rsidRPr="008C0CBD">
        <w:t>úz</w:t>
      </w:r>
      <w:proofErr w:type="spellEnd"/>
      <w:r w:rsidR="00D4319E" w:rsidRPr="008C0CBD">
        <w:t xml:space="preserve">. Stupava a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2009/709 o výmere 38 m2,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2009/710 o výmere 624 m2, </w:t>
      </w:r>
      <w:proofErr w:type="spellStart"/>
      <w:r w:rsidR="00D4319E" w:rsidRPr="008C0CBD">
        <w:t>parc</w:t>
      </w:r>
      <w:proofErr w:type="spellEnd"/>
      <w:r w:rsidR="00D4319E" w:rsidRPr="008C0CBD">
        <w:t xml:space="preserve">. č. 2009/384 o výmere 472 m2 nachádzajúcich sa v kat. </w:t>
      </w:r>
      <w:proofErr w:type="spellStart"/>
      <w:r w:rsidR="00D4319E" w:rsidRPr="008C0CBD">
        <w:t>úz</w:t>
      </w:r>
      <w:proofErr w:type="spellEnd"/>
      <w:r w:rsidR="00D4319E" w:rsidRPr="008C0CBD">
        <w:t xml:space="preserve">. Stupava, vzniknutých na základe geometrického plánu č. 97/2017 vyhotoveného spoločnosťou GESI, s.r.o. dňa 24.10. 2017 a úradne overeného katastrálnym odborom Okresného úradu Malacky dňa 26.10. 2017, do vlastníctva mesta Stupava za kúpnu cenu 1,-EUR. </w:t>
      </w:r>
      <w:r w:rsidR="00FF356D">
        <w:rPr>
          <w:rFonts w:eastAsia="Times New Roman"/>
          <w:b/>
          <w:bCs/>
          <w:lang w:eastAsia="ar-SA"/>
        </w:rPr>
        <w:t>--------------------------------------------------------------------------------------------------------</w:t>
      </w:r>
    </w:p>
    <w:p w:rsidR="00395071" w:rsidRDefault="00395071" w:rsidP="009A1625">
      <w:pPr>
        <w:pStyle w:val="Nadpis4"/>
        <w:numPr>
          <w:ilvl w:val="0"/>
          <w:numId w:val="0"/>
        </w:numPr>
        <w:ind w:left="360"/>
        <w:jc w:val="left"/>
        <w:rPr>
          <w:rFonts w:eastAsia="Times New Roman"/>
          <w:sz w:val="28"/>
          <w:u w:val="single"/>
          <w:lang w:eastAsia="ar-SA"/>
        </w:rPr>
      </w:pPr>
    </w:p>
    <w:p w:rsidR="00A61B2C" w:rsidRDefault="00A61B2C" w:rsidP="00A61B2C">
      <w:pPr>
        <w:rPr>
          <w:lang w:eastAsia="ar-SA"/>
        </w:rPr>
      </w:pPr>
    </w:p>
    <w:p w:rsidR="000F438F" w:rsidRPr="000F438F" w:rsidRDefault="000F438F" w:rsidP="000F438F">
      <w:pPr>
        <w:rPr>
          <w:lang w:eastAsia="ar-SA"/>
        </w:rPr>
      </w:pPr>
    </w:p>
    <w:p w:rsidR="00FF356D" w:rsidRPr="00CA53D7" w:rsidRDefault="00FF356D" w:rsidP="00A61B2C">
      <w:pPr>
        <w:pStyle w:val="Nadpis4"/>
        <w:numPr>
          <w:ilvl w:val="0"/>
          <w:numId w:val="0"/>
        </w:numPr>
        <w:ind w:left="360"/>
        <w:jc w:val="left"/>
        <w:rPr>
          <w:rFonts w:eastAsia="Times New Roman"/>
          <w:sz w:val="28"/>
          <w:u w:val="single"/>
          <w:lang w:eastAsia="ar-SA"/>
        </w:rPr>
      </w:pPr>
      <w:r>
        <w:rPr>
          <w:rFonts w:eastAsia="Times New Roman"/>
          <w:sz w:val="28"/>
          <w:u w:val="single"/>
          <w:lang w:eastAsia="ar-SA"/>
        </w:rPr>
        <w:t>Dôvodová správa</w:t>
      </w:r>
    </w:p>
    <w:p w:rsidR="00D762E0" w:rsidRDefault="00D762E0" w:rsidP="00FF356D">
      <w:pPr>
        <w:rPr>
          <w:rFonts w:eastAsia="Times New Roman"/>
          <w:szCs w:val="20"/>
          <w:lang w:eastAsia="ar-SA"/>
        </w:rPr>
      </w:pPr>
    </w:p>
    <w:p w:rsidR="00AE5525" w:rsidRDefault="00AE5525" w:rsidP="00AE5525">
      <w:pPr>
        <w:widowControl/>
        <w:suppressAutoHyphens w:val="0"/>
        <w:ind w:firstLine="360"/>
        <w:jc w:val="both"/>
      </w:pPr>
      <w:r>
        <w:t xml:space="preserve">Mestské zastupiteľstvo v Stupave schválilo dňa 21.9.2017 zámer </w:t>
      </w:r>
      <w:proofErr w:type="spellStart"/>
      <w:r>
        <w:t>vysporiadania</w:t>
      </w:r>
      <w:proofErr w:type="spellEnd"/>
      <w:r>
        <w:t xml:space="preserve"> sporných vzťahov medzi Mestom Stupava a spoločnosťou BECEP s.r.o., ako aj Dohodu o spoločnom postupe  pri </w:t>
      </w:r>
      <w:proofErr w:type="spellStart"/>
      <w:r>
        <w:t>vysporiadaní</w:t>
      </w:r>
      <w:proofErr w:type="spellEnd"/>
      <w:r>
        <w:t xml:space="preserve"> sporných vzťahov medzi mestom Stupava a BECEP, s.r.o. v znení, ktoré tvorilo prílohu predmetného materiálu.  </w:t>
      </w:r>
    </w:p>
    <w:p w:rsidR="00AE5525" w:rsidRDefault="00AE5525" w:rsidP="00C81623">
      <w:pPr>
        <w:widowControl/>
        <w:suppressAutoHyphens w:val="0"/>
        <w:ind w:firstLine="360"/>
        <w:jc w:val="both"/>
      </w:pPr>
    </w:p>
    <w:p w:rsidR="00AE5525" w:rsidRDefault="00AE5525" w:rsidP="00C81623">
      <w:pPr>
        <w:widowControl/>
        <w:suppressAutoHyphens w:val="0"/>
        <w:ind w:firstLine="360"/>
        <w:jc w:val="both"/>
      </w:pPr>
      <w:r>
        <w:t xml:space="preserve">V zmysle čl. III. písm. B. ods. 3 predmetnej dohody sa Účastník č. 2 zaväzuje zabezpečiť prevod pozemkov tvoriacich ochranné pásma do vlastníctva Mesta Stupava v zóne B areálu v celkovej výmere 8.686 m2. </w:t>
      </w:r>
    </w:p>
    <w:p w:rsidR="00C81623" w:rsidRDefault="00AE5525" w:rsidP="00AE5525">
      <w:pPr>
        <w:widowControl/>
        <w:suppressAutoHyphens w:val="0"/>
        <w:jc w:val="both"/>
      </w:pPr>
      <w:r>
        <w:t xml:space="preserve"> </w:t>
      </w:r>
    </w:p>
    <w:p w:rsidR="00AE5525" w:rsidRDefault="00AE5525" w:rsidP="00AE5525">
      <w:pPr>
        <w:widowControl/>
        <w:suppressAutoHyphens w:val="0"/>
        <w:ind w:firstLine="360"/>
        <w:jc w:val="both"/>
      </w:pPr>
      <w:r>
        <w:t xml:space="preserve">V zmysle čl. IV. ods. 1 tretia odrážka predmetnej dohody platí, že po zabezpečení </w:t>
      </w:r>
      <w:proofErr w:type="spellStart"/>
      <w:r>
        <w:t>porealizačného</w:t>
      </w:r>
      <w:proofErr w:type="spellEnd"/>
      <w:r>
        <w:t xml:space="preserve"> zamerania nehnuteľností dôjde zo strany mesta k schváleniu prevodu pozemkov tvoriacich ochranné pásma (článok III. písm. B. bod 3 tejto dohody) a to </w:t>
      </w:r>
      <w:r w:rsidRPr="009D0791">
        <w:t xml:space="preserve"> zo strany mestského zastupiteľstva v Stupave </w:t>
      </w:r>
      <w:r>
        <w:t>najneskôr dňa</w:t>
      </w:r>
      <w:r w:rsidRPr="009D0791">
        <w:t xml:space="preserve"> </w:t>
      </w:r>
      <w:r>
        <w:t>09.11</w:t>
      </w:r>
      <w:r w:rsidRPr="009D0791">
        <w:t>.2017</w:t>
      </w:r>
      <w:r>
        <w:t xml:space="preserve">.  </w:t>
      </w:r>
    </w:p>
    <w:p w:rsidR="00341D10" w:rsidRDefault="00341D10" w:rsidP="00AE5525">
      <w:pPr>
        <w:widowControl/>
        <w:suppressAutoHyphens w:val="0"/>
        <w:ind w:firstLine="360"/>
        <w:jc w:val="both"/>
      </w:pPr>
    </w:p>
    <w:p w:rsidR="00341D10" w:rsidRPr="009D0791" w:rsidRDefault="00063229" w:rsidP="009D6FBF">
      <w:pPr>
        <w:widowControl/>
        <w:suppressAutoHyphens w:val="0"/>
        <w:ind w:firstLine="360"/>
        <w:jc w:val="both"/>
      </w:pPr>
      <w:r>
        <w:t>V zmysle čl. IV. ods</w:t>
      </w:r>
      <w:r w:rsidR="00341D10">
        <w:t xml:space="preserve">. </w:t>
      </w:r>
      <w:r>
        <w:t xml:space="preserve">1 deviata odrážka </w:t>
      </w:r>
      <w:r w:rsidR="00D4319E">
        <w:t>predmetnej dohody</w:t>
      </w:r>
      <w:r w:rsidR="00341D10">
        <w:t xml:space="preserve"> dôjde zo strany mesta k schváleniu prevodu </w:t>
      </w:r>
      <w:r w:rsidR="009D6FBF">
        <w:t xml:space="preserve">komunikácií s verejným LED osvetlením aj s pozemkami </w:t>
      </w:r>
      <w:r w:rsidR="00341D10">
        <w:t xml:space="preserve"> (článok III. pí</w:t>
      </w:r>
      <w:r w:rsidR="009D6FBF">
        <w:t>sm. B. bod 5 tejto dohody).</w:t>
      </w:r>
      <w:r w:rsidR="00341D10">
        <w:t xml:space="preserve">  </w:t>
      </w:r>
    </w:p>
    <w:p w:rsidR="00AE5525" w:rsidRDefault="00AE5525" w:rsidP="00C81623">
      <w:pPr>
        <w:spacing w:after="120"/>
        <w:ind w:firstLine="360"/>
        <w:jc w:val="both"/>
      </w:pPr>
    </w:p>
    <w:p w:rsidR="00A61B2C" w:rsidRDefault="00AE5525" w:rsidP="00C81623">
      <w:pPr>
        <w:spacing w:after="120"/>
        <w:ind w:firstLine="360"/>
        <w:jc w:val="both"/>
      </w:pPr>
      <w:r>
        <w:t xml:space="preserve">Z uvedeného dôvodu je do </w:t>
      </w:r>
      <w:proofErr w:type="spellStart"/>
      <w:r>
        <w:t>MsZ</w:t>
      </w:r>
      <w:proofErr w:type="spellEnd"/>
      <w:r>
        <w:t xml:space="preserve"> predkladaný materiál o schválení prevzatia nehnuteľností </w:t>
      </w:r>
      <w:r w:rsidR="00D4319E">
        <w:t xml:space="preserve">a komunikácií s verejným LED osvetlením </w:t>
      </w:r>
      <w:r>
        <w:t xml:space="preserve">do vlastníctva mesta. </w:t>
      </w:r>
    </w:p>
    <w:p w:rsidR="00AE5525" w:rsidRDefault="00AE5525" w:rsidP="00C81623">
      <w:pPr>
        <w:spacing w:after="120"/>
        <w:ind w:firstLine="360"/>
        <w:jc w:val="both"/>
      </w:pPr>
    </w:p>
    <w:p w:rsidR="00E81792" w:rsidRDefault="00E81792" w:rsidP="00FF356D">
      <w:pPr>
        <w:rPr>
          <w:rFonts w:eastAsia="Times New Roman"/>
          <w:szCs w:val="20"/>
          <w:lang w:eastAsia="ar-SA"/>
        </w:rPr>
      </w:pPr>
    </w:p>
    <w:p w:rsidR="00E81792" w:rsidRDefault="002B1625" w:rsidP="00A61B2C">
      <w:pPr>
        <w:ind w:firstLine="360"/>
      </w:pPr>
      <w:r>
        <w:rPr>
          <w:rFonts w:eastAsia="Times New Roman"/>
          <w:szCs w:val="20"/>
          <w:lang w:eastAsia="ar-SA"/>
        </w:rPr>
        <w:t>V Stupave dňa</w:t>
      </w:r>
      <w:r w:rsidR="00A66AEB">
        <w:rPr>
          <w:rFonts w:eastAsia="Times New Roman"/>
          <w:szCs w:val="20"/>
          <w:lang w:eastAsia="ar-SA"/>
        </w:rPr>
        <w:t xml:space="preserve"> </w:t>
      </w:r>
      <w:r w:rsidR="00AE5525">
        <w:rPr>
          <w:rFonts w:eastAsia="Times New Roman"/>
          <w:szCs w:val="20"/>
          <w:lang w:eastAsia="ar-SA"/>
        </w:rPr>
        <w:t>2</w:t>
      </w:r>
      <w:r w:rsidR="00667D4D">
        <w:rPr>
          <w:rFonts w:eastAsia="Times New Roman"/>
          <w:szCs w:val="20"/>
          <w:lang w:eastAsia="ar-SA"/>
        </w:rPr>
        <w:t>.</w:t>
      </w:r>
      <w:r w:rsidR="00AE5525">
        <w:rPr>
          <w:rFonts w:eastAsia="Times New Roman"/>
          <w:szCs w:val="20"/>
          <w:lang w:eastAsia="ar-SA"/>
        </w:rPr>
        <w:t>11</w:t>
      </w:r>
      <w:r w:rsidR="00667D4D">
        <w:rPr>
          <w:rFonts w:eastAsia="Times New Roman"/>
          <w:szCs w:val="20"/>
          <w:lang w:eastAsia="ar-SA"/>
        </w:rPr>
        <w:t>.</w:t>
      </w:r>
      <w:r>
        <w:rPr>
          <w:rFonts w:eastAsia="Times New Roman"/>
          <w:szCs w:val="20"/>
          <w:lang w:eastAsia="ar-SA"/>
        </w:rPr>
        <w:t>201</w:t>
      </w:r>
      <w:r w:rsidR="00A61B2C">
        <w:rPr>
          <w:rFonts w:eastAsia="Times New Roman"/>
          <w:szCs w:val="20"/>
          <w:lang w:eastAsia="ar-SA"/>
        </w:rPr>
        <w:t>7</w:t>
      </w:r>
      <w:r>
        <w:rPr>
          <w:rFonts w:eastAsia="Times New Roman"/>
          <w:szCs w:val="20"/>
          <w:lang w:eastAsia="ar-SA"/>
        </w:rPr>
        <w:t xml:space="preserve"> </w:t>
      </w:r>
      <w:r w:rsidR="00E81792">
        <w:rPr>
          <w:rFonts w:eastAsia="Times New Roman"/>
          <w:szCs w:val="20"/>
          <w:lang w:eastAsia="ar-SA"/>
        </w:rPr>
        <w:tab/>
      </w:r>
      <w:r w:rsidR="00E81792">
        <w:rPr>
          <w:rFonts w:eastAsia="Times New Roman"/>
          <w:szCs w:val="20"/>
          <w:lang w:eastAsia="ar-SA"/>
        </w:rPr>
        <w:tab/>
      </w:r>
      <w:r w:rsidR="00E81792">
        <w:rPr>
          <w:rFonts w:eastAsia="Times New Roman"/>
          <w:szCs w:val="20"/>
          <w:lang w:eastAsia="ar-SA"/>
        </w:rPr>
        <w:tab/>
      </w:r>
      <w:r>
        <w:rPr>
          <w:rFonts w:eastAsia="Times New Roman"/>
          <w:szCs w:val="20"/>
          <w:lang w:eastAsia="ar-SA"/>
        </w:rPr>
        <w:t xml:space="preserve">pripravil </w:t>
      </w:r>
      <w:r w:rsidR="00E81792">
        <w:rPr>
          <w:rFonts w:eastAsia="Times New Roman"/>
          <w:szCs w:val="20"/>
          <w:lang w:eastAsia="ar-SA"/>
        </w:rPr>
        <w:t>:</w:t>
      </w:r>
      <w:r w:rsidR="00395071">
        <w:rPr>
          <w:rFonts w:eastAsia="Times New Roman"/>
          <w:szCs w:val="20"/>
          <w:lang w:eastAsia="ar-SA"/>
        </w:rPr>
        <w:t xml:space="preserve"> </w:t>
      </w:r>
      <w:r w:rsidR="00395071">
        <w:t xml:space="preserve"> </w:t>
      </w:r>
      <w:r w:rsidR="00E81792" w:rsidRPr="0049689C">
        <w:rPr>
          <w:b/>
        </w:rPr>
        <w:t>JUDr. Štefan Haulík</w:t>
      </w:r>
    </w:p>
    <w:p w:rsidR="0049689C" w:rsidRPr="00E81792" w:rsidRDefault="0049689C" w:rsidP="0049689C">
      <w:pPr>
        <w:ind w:left="5304"/>
      </w:pPr>
      <w:r>
        <w:t>Predseda komisie majetkovej a legislatívno-právnej</w:t>
      </w:r>
      <w:r>
        <w:tab/>
      </w:r>
    </w:p>
    <w:p w:rsidR="00FF356D" w:rsidRDefault="00FF356D" w:rsidP="00FF356D">
      <w:pPr>
        <w:rPr>
          <w:rFonts w:eastAsia="Times New Roman"/>
          <w:szCs w:val="20"/>
          <w:lang w:eastAsia="ar-SA"/>
        </w:rPr>
      </w:pPr>
    </w:p>
    <w:p w:rsidR="00C81623" w:rsidRDefault="00C81623" w:rsidP="008127F0">
      <w:pPr>
        <w:rPr>
          <w:b/>
          <w:sz w:val="28"/>
          <w:szCs w:val="28"/>
        </w:rPr>
      </w:pPr>
    </w:p>
    <w:sectPr w:rsidR="00C81623" w:rsidSect="00E4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4392638"/>
    <w:multiLevelType w:val="hybridMultilevel"/>
    <w:tmpl w:val="BE7C3C04"/>
    <w:lvl w:ilvl="0" w:tplc="08B43D36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FE02D5"/>
    <w:multiLevelType w:val="multilevel"/>
    <w:tmpl w:val="A4E20D6A"/>
    <w:lvl w:ilvl="0">
      <w:start w:val="1"/>
      <w:numFmt w:val="lowerLetter"/>
      <w:lvlText w:val="%1)"/>
      <w:lvlJc w:val="left"/>
      <w:pPr>
        <w:tabs>
          <w:tab w:val="num" w:pos="0"/>
        </w:tabs>
        <w:ind w:left="1104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F487F18"/>
    <w:multiLevelType w:val="hybridMultilevel"/>
    <w:tmpl w:val="1E6EC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7D2A"/>
    <w:multiLevelType w:val="multilevel"/>
    <w:tmpl w:val="54FEE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9D8257C"/>
    <w:multiLevelType w:val="hybridMultilevel"/>
    <w:tmpl w:val="6A2483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B1D3F"/>
    <w:multiLevelType w:val="hybridMultilevel"/>
    <w:tmpl w:val="60C4B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C3CC7"/>
    <w:multiLevelType w:val="hybridMultilevel"/>
    <w:tmpl w:val="7632E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66FA"/>
    <w:multiLevelType w:val="hybridMultilevel"/>
    <w:tmpl w:val="B052D8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6E6E"/>
    <w:multiLevelType w:val="hybridMultilevel"/>
    <w:tmpl w:val="FFD2A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B25BC"/>
    <w:multiLevelType w:val="hybridMultilevel"/>
    <w:tmpl w:val="E3A6DE9E"/>
    <w:lvl w:ilvl="0" w:tplc="FFFFFFFF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11384"/>
    <w:multiLevelType w:val="hybridMultilevel"/>
    <w:tmpl w:val="D0560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C1DF5"/>
    <w:multiLevelType w:val="hybridMultilevel"/>
    <w:tmpl w:val="FF749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D5C68"/>
    <w:multiLevelType w:val="hybridMultilevel"/>
    <w:tmpl w:val="A6D0F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136F2"/>
    <w:multiLevelType w:val="hybridMultilevel"/>
    <w:tmpl w:val="2F925F20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88A4B2E"/>
    <w:multiLevelType w:val="hybridMultilevel"/>
    <w:tmpl w:val="B42EE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575F1"/>
    <w:multiLevelType w:val="hybridMultilevel"/>
    <w:tmpl w:val="FFD2A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D153D"/>
    <w:multiLevelType w:val="hybridMultilevel"/>
    <w:tmpl w:val="D696DC80"/>
    <w:lvl w:ilvl="0" w:tplc="CEF8B07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171C7A"/>
    <w:multiLevelType w:val="hybridMultilevel"/>
    <w:tmpl w:val="61EC22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24F67"/>
    <w:multiLevelType w:val="multilevel"/>
    <w:tmpl w:val="F078B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A6D7CBD"/>
    <w:multiLevelType w:val="multilevel"/>
    <w:tmpl w:val="A19E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3FF3255"/>
    <w:multiLevelType w:val="hybridMultilevel"/>
    <w:tmpl w:val="3D3EC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37B9E"/>
    <w:multiLevelType w:val="multilevel"/>
    <w:tmpl w:val="17CC7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1EC5400"/>
    <w:multiLevelType w:val="hybridMultilevel"/>
    <w:tmpl w:val="282EE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F6B83"/>
    <w:multiLevelType w:val="hybridMultilevel"/>
    <w:tmpl w:val="B7B8B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D3E32"/>
    <w:multiLevelType w:val="hybridMultilevel"/>
    <w:tmpl w:val="4ED230D4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62775D"/>
    <w:multiLevelType w:val="hybridMultilevel"/>
    <w:tmpl w:val="150481D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4747F9"/>
    <w:multiLevelType w:val="hybridMultilevel"/>
    <w:tmpl w:val="D35891BE"/>
    <w:lvl w:ilvl="0" w:tplc="BC8AAEB4"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8">
    <w:nsid w:val="77124C2A"/>
    <w:multiLevelType w:val="hybridMultilevel"/>
    <w:tmpl w:val="536CA6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FB5"/>
    <w:multiLevelType w:val="hybridMultilevel"/>
    <w:tmpl w:val="66AEA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C0A11"/>
    <w:multiLevelType w:val="hybridMultilevel"/>
    <w:tmpl w:val="C458D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0BE6"/>
    <w:multiLevelType w:val="hybridMultilevel"/>
    <w:tmpl w:val="2242B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1"/>
  </w:num>
  <w:num w:numId="4">
    <w:abstractNumId w:val="11"/>
  </w:num>
  <w:num w:numId="5">
    <w:abstractNumId w:val="12"/>
  </w:num>
  <w:num w:numId="6">
    <w:abstractNumId w:val="30"/>
  </w:num>
  <w:num w:numId="7">
    <w:abstractNumId w:val="21"/>
  </w:num>
  <w:num w:numId="8">
    <w:abstractNumId w:val="3"/>
  </w:num>
  <w:num w:numId="9">
    <w:abstractNumId w:val="5"/>
  </w:num>
  <w:num w:numId="10">
    <w:abstractNumId w:val="25"/>
  </w:num>
  <w:num w:numId="11">
    <w:abstractNumId w:val="10"/>
  </w:num>
  <w:num w:numId="12">
    <w:abstractNumId w:val="24"/>
  </w:num>
  <w:num w:numId="13">
    <w:abstractNumId w:val="19"/>
  </w:num>
  <w:num w:numId="14">
    <w:abstractNumId w:val="20"/>
  </w:num>
  <w:num w:numId="15">
    <w:abstractNumId w:val="4"/>
  </w:num>
  <w:num w:numId="16">
    <w:abstractNumId w:val="22"/>
  </w:num>
  <w:num w:numId="17">
    <w:abstractNumId w:val="2"/>
  </w:num>
  <w:num w:numId="18">
    <w:abstractNumId w:val="23"/>
  </w:num>
  <w:num w:numId="19">
    <w:abstractNumId w:val="26"/>
  </w:num>
  <w:num w:numId="20">
    <w:abstractNumId w:val="14"/>
  </w:num>
  <w:num w:numId="21">
    <w:abstractNumId w:val="17"/>
  </w:num>
  <w:num w:numId="22">
    <w:abstractNumId w:val="7"/>
  </w:num>
  <w:num w:numId="23">
    <w:abstractNumId w:val="1"/>
  </w:num>
  <w:num w:numId="24">
    <w:abstractNumId w:val="18"/>
  </w:num>
  <w:num w:numId="25">
    <w:abstractNumId w:val="8"/>
  </w:num>
  <w:num w:numId="26">
    <w:abstractNumId w:val="16"/>
  </w:num>
  <w:num w:numId="27">
    <w:abstractNumId w:val="28"/>
  </w:num>
  <w:num w:numId="28">
    <w:abstractNumId w:val="6"/>
  </w:num>
  <w:num w:numId="29">
    <w:abstractNumId w:val="29"/>
  </w:num>
  <w:num w:numId="30">
    <w:abstractNumId w:val="15"/>
  </w:num>
  <w:num w:numId="31">
    <w:abstractNumId w:val="9"/>
  </w:num>
  <w:num w:numId="32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F356D"/>
    <w:rsid w:val="000016FF"/>
    <w:rsid w:val="000045CB"/>
    <w:rsid w:val="0001528B"/>
    <w:rsid w:val="00017633"/>
    <w:rsid w:val="000308AE"/>
    <w:rsid w:val="00031E2C"/>
    <w:rsid w:val="0003215D"/>
    <w:rsid w:val="00041F22"/>
    <w:rsid w:val="00042A44"/>
    <w:rsid w:val="00044F1A"/>
    <w:rsid w:val="000474AA"/>
    <w:rsid w:val="00047BCD"/>
    <w:rsid w:val="00050592"/>
    <w:rsid w:val="000508DD"/>
    <w:rsid w:val="00052A4E"/>
    <w:rsid w:val="000544B2"/>
    <w:rsid w:val="00054CDF"/>
    <w:rsid w:val="00057E74"/>
    <w:rsid w:val="00061FC5"/>
    <w:rsid w:val="00062C85"/>
    <w:rsid w:val="00063229"/>
    <w:rsid w:val="000637F2"/>
    <w:rsid w:val="00065857"/>
    <w:rsid w:val="00065942"/>
    <w:rsid w:val="000660E2"/>
    <w:rsid w:val="000745E1"/>
    <w:rsid w:val="0007574B"/>
    <w:rsid w:val="0007766F"/>
    <w:rsid w:val="0008206C"/>
    <w:rsid w:val="00082D24"/>
    <w:rsid w:val="00085C56"/>
    <w:rsid w:val="00085EF0"/>
    <w:rsid w:val="000867A0"/>
    <w:rsid w:val="00091EB9"/>
    <w:rsid w:val="00095B91"/>
    <w:rsid w:val="000B3819"/>
    <w:rsid w:val="000B4866"/>
    <w:rsid w:val="000B6EF5"/>
    <w:rsid w:val="000C2766"/>
    <w:rsid w:val="000D4768"/>
    <w:rsid w:val="000E2301"/>
    <w:rsid w:val="000E40B9"/>
    <w:rsid w:val="000E43BF"/>
    <w:rsid w:val="000E5934"/>
    <w:rsid w:val="000E7846"/>
    <w:rsid w:val="000F438F"/>
    <w:rsid w:val="00104983"/>
    <w:rsid w:val="00105BC4"/>
    <w:rsid w:val="001111DE"/>
    <w:rsid w:val="00111569"/>
    <w:rsid w:val="001124FD"/>
    <w:rsid w:val="00112AB9"/>
    <w:rsid w:val="0011450D"/>
    <w:rsid w:val="00114703"/>
    <w:rsid w:val="001166B5"/>
    <w:rsid w:val="0011758A"/>
    <w:rsid w:val="0012213E"/>
    <w:rsid w:val="00124B3F"/>
    <w:rsid w:val="001260A4"/>
    <w:rsid w:val="00126968"/>
    <w:rsid w:val="0013423C"/>
    <w:rsid w:val="00143BEE"/>
    <w:rsid w:val="00144E50"/>
    <w:rsid w:val="00145BFA"/>
    <w:rsid w:val="00146DF2"/>
    <w:rsid w:val="00147AEE"/>
    <w:rsid w:val="00150C38"/>
    <w:rsid w:val="0015510E"/>
    <w:rsid w:val="00161D03"/>
    <w:rsid w:val="0016267F"/>
    <w:rsid w:val="001727C0"/>
    <w:rsid w:val="00176525"/>
    <w:rsid w:val="00176F53"/>
    <w:rsid w:val="00180F25"/>
    <w:rsid w:val="0018441B"/>
    <w:rsid w:val="001950A5"/>
    <w:rsid w:val="001969B3"/>
    <w:rsid w:val="00196C57"/>
    <w:rsid w:val="001A0B62"/>
    <w:rsid w:val="001A1F93"/>
    <w:rsid w:val="001A354E"/>
    <w:rsid w:val="001A38D4"/>
    <w:rsid w:val="001A5390"/>
    <w:rsid w:val="001A6B40"/>
    <w:rsid w:val="001B0A16"/>
    <w:rsid w:val="001B10E5"/>
    <w:rsid w:val="001B2A3A"/>
    <w:rsid w:val="001B4857"/>
    <w:rsid w:val="001B63DB"/>
    <w:rsid w:val="001B77C4"/>
    <w:rsid w:val="001B7CB8"/>
    <w:rsid w:val="001C22FC"/>
    <w:rsid w:val="001C67FD"/>
    <w:rsid w:val="001D2EA4"/>
    <w:rsid w:val="001D50A1"/>
    <w:rsid w:val="001E076F"/>
    <w:rsid w:val="001E6DB5"/>
    <w:rsid w:val="001F37D2"/>
    <w:rsid w:val="001F3E9F"/>
    <w:rsid w:val="001F484B"/>
    <w:rsid w:val="001F5654"/>
    <w:rsid w:val="00202EFB"/>
    <w:rsid w:val="002073C5"/>
    <w:rsid w:val="002141D9"/>
    <w:rsid w:val="00216C68"/>
    <w:rsid w:val="00222B3E"/>
    <w:rsid w:val="002270E1"/>
    <w:rsid w:val="002279F1"/>
    <w:rsid w:val="00230BBF"/>
    <w:rsid w:val="00232EA3"/>
    <w:rsid w:val="002341A7"/>
    <w:rsid w:val="002346BB"/>
    <w:rsid w:val="0024006E"/>
    <w:rsid w:val="0024054D"/>
    <w:rsid w:val="00240E1C"/>
    <w:rsid w:val="002514D7"/>
    <w:rsid w:val="002546C0"/>
    <w:rsid w:val="002613AF"/>
    <w:rsid w:val="00261413"/>
    <w:rsid w:val="00265200"/>
    <w:rsid w:val="00270F9C"/>
    <w:rsid w:val="002878A1"/>
    <w:rsid w:val="0029165C"/>
    <w:rsid w:val="00291DD1"/>
    <w:rsid w:val="002A247B"/>
    <w:rsid w:val="002A26E4"/>
    <w:rsid w:val="002B0AD4"/>
    <w:rsid w:val="002B1625"/>
    <w:rsid w:val="002B1C1D"/>
    <w:rsid w:val="002B2AFF"/>
    <w:rsid w:val="002B4FE7"/>
    <w:rsid w:val="002B5FAF"/>
    <w:rsid w:val="002B7CF3"/>
    <w:rsid w:val="002C1F1E"/>
    <w:rsid w:val="002C4BE5"/>
    <w:rsid w:val="002C7946"/>
    <w:rsid w:val="002D3C2E"/>
    <w:rsid w:val="002E19E6"/>
    <w:rsid w:val="002E6A60"/>
    <w:rsid w:val="002E735F"/>
    <w:rsid w:val="002F2A18"/>
    <w:rsid w:val="002F3543"/>
    <w:rsid w:val="002F496F"/>
    <w:rsid w:val="00300E14"/>
    <w:rsid w:val="0030110F"/>
    <w:rsid w:val="0030616E"/>
    <w:rsid w:val="003068B6"/>
    <w:rsid w:val="00310E8B"/>
    <w:rsid w:val="00311C2E"/>
    <w:rsid w:val="0032166D"/>
    <w:rsid w:val="00321A77"/>
    <w:rsid w:val="003240E6"/>
    <w:rsid w:val="003322AD"/>
    <w:rsid w:val="0033268F"/>
    <w:rsid w:val="00333AEB"/>
    <w:rsid w:val="0033444B"/>
    <w:rsid w:val="003346DB"/>
    <w:rsid w:val="00341D10"/>
    <w:rsid w:val="00343AAB"/>
    <w:rsid w:val="00343CEE"/>
    <w:rsid w:val="00345193"/>
    <w:rsid w:val="00351567"/>
    <w:rsid w:val="0035324F"/>
    <w:rsid w:val="003541FA"/>
    <w:rsid w:val="00367802"/>
    <w:rsid w:val="00367C0F"/>
    <w:rsid w:val="0037215B"/>
    <w:rsid w:val="003757DC"/>
    <w:rsid w:val="0038088C"/>
    <w:rsid w:val="00382925"/>
    <w:rsid w:val="00382C2C"/>
    <w:rsid w:val="00384529"/>
    <w:rsid w:val="0038604D"/>
    <w:rsid w:val="00387C53"/>
    <w:rsid w:val="0039287E"/>
    <w:rsid w:val="00392E6A"/>
    <w:rsid w:val="00395071"/>
    <w:rsid w:val="003953A9"/>
    <w:rsid w:val="0039739E"/>
    <w:rsid w:val="003A29C9"/>
    <w:rsid w:val="003A588B"/>
    <w:rsid w:val="003A6740"/>
    <w:rsid w:val="003B0307"/>
    <w:rsid w:val="003B4CBB"/>
    <w:rsid w:val="003C4117"/>
    <w:rsid w:val="003D6529"/>
    <w:rsid w:val="003E50CE"/>
    <w:rsid w:val="003E568F"/>
    <w:rsid w:val="003E6F6B"/>
    <w:rsid w:val="003E6FCF"/>
    <w:rsid w:val="00400825"/>
    <w:rsid w:val="00402471"/>
    <w:rsid w:val="00402F95"/>
    <w:rsid w:val="00407118"/>
    <w:rsid w:val="00407611"/>
    <w:rsid w:val="00407AFD"/>
    <w:rsid w:val="00413527"/>
    <w:rsid w:val="0041786F"/>
    <w:rsid w:val="00417E2E"/>
    <w:rsid w:val="00417E47"/>
    <w:rsid w:val="00417E94"/>
    <w:rsid w:val="00420209"/>
    <w:rsid w:val="00423722"/>
    <w:rsid w:val="0042373E"/>
    <w:rsid w:val="004242FF"/>
    <w:rsid w:val="004249BA"/>
    <w:rsid w:val="00426934"/>
    <w:rsid w:val="00430D9A"/>
    <w:rsid w:val="004344BE"/>
    <w:rsid w:val="004514BB"/>
    <w:rsid w:val="00453111"/>
    <w:rsid w:val="00454B2F"/>
    <w:rsid w:val="0046146E"/>
    <w:rsid w:val="00462DA7"/>
    <w:rsid w:val="00467F4B"/>
    <w:rsid w:val="00471DD7"/>
    <w:rsid w:val="00473FC6"/>
    <w:rsid w:val="00474D4E"/>
    <w:rsid w:val="00482329"/>
    <w:rsid w:val="004825E1"/>
    <w:rsid w:val="0049234A"/>
    <w:rsid w:val="00492942"/>
    <w:rsid w:val="0049689C"/>
    <w:rsid w:val="004A1958"/>
    <w:rsid w:val="004A19C6"/>
    <w:rsid w:val="004B286D"/>
    <w:rsid w:val="004C7219"/>
    <w:rsid w:val="004D3CD5"/>
    <w:rsid w:val="004E339E"/>
    <w:rsid w:val="004E4F07"/>
    <w:rsid w:val="004E58EA"/>
    <w:rsid w:val="004E5FD9"/>
    <w:rsid w:val="004E6BF5"/>
    <w:rsid w:val="004E6D4E"/>
    <w:rsid w:val="004E73EE"/>
    <w:rsid w:val="004F6D61"/>
    <w:rsid w:val="004F7ABB"/>
    <w:rsid w:val="004F7D29"/>
    <w:rsid w:val="005172CC"/>
    <w:rsid w:val="005223DE"/>
    <w:rsid w:val="00522EEA"/>
    <w:rsid w:val="005230D7"/>
    <w:rsid w:val="00526149"/>
    <w:rsid w:val="00530D5D"/>
    <w:rsid w:val="00530DC4"/>
    <w:rsid w:val="00531DFE"/>
    <w:rsid w:val="00534692"/>
    <w:rsid w:val="00541D9F"/>
    <w:rsid w:val="00547D1D"/>
    <w:rsid w:val="00554940"/>
    <w:rsid w:val="00557210"/>
    <w:rsid w:val="005617D5"/>
    <w:rsid w:val="00561A2F"/>
    <w:rsid w:val="0056279B"/>
    <w:rsid w:val="00563304"/>
    <w:rsid w:val="005641B5"/>
    <w:rsid w:val="005645E9"/>
    <w:rsid w:val="0056483F"/>
    <w:rsid w:val="0056563E"/>
    <w:rsid w:val="0056623E"/>
    <w:rsid w:val="0056653B"/>
    <w:rsid w:val="005721DE"/>
    <w:rsid w:val="0057446F"/>
    <w:rsid w:val="00574FB5"/>
    <w:rsid w:val="00575F07"/>
    <w:rsid w:val="005837B6"/>
    <w:rsid w:val="0058575F"/>
    <w:rsid w:val="005860B9"/>
    <w:rsid w:val="00590A41"/>
    <w:rsid w:val="00591699"/>
    <w:rsid w:val="00593775"/>
    <w:rsid w:val="00593B3B"/>
    <w:rsid w:val="005A1D9F"/>
    <w:rsid w:val="005C014F"/>
    <w:rsid w:val="005C6C6E"/>
    <w:rsid w:val="005C7306"/>
    <w:rsid w:val="005D5F0E"/>
    <w:rsid w:val="005D6C7F"/>
    <w:rsid w:val="005D7E1D"/>
    <w:rsid w:val="005E0DC3"/>
    <w:rsid w:val="005E16A0"/>
    <w:rsid w:val="005E19B9"/>
    <w:rsid w:val="005E5CA5"/>
    <w:rsid w:val="005E5DCC"/>
    <w:rsid w:val="005F1992"/>
    <w:rsid w:val="005F69C8"/>
    <w:rsid w:val="006026D7"/>
    <w:rsid w:val="00613314"/>
    <w:rsid w:val="00616CAD"/>
    <w:rsid w:val="006216C0"/>
    <w:rsid w:val="006221E3"/>
    <w:rsid w:val="0062578A"/>
    <w:rsid w:val="00630BB3"/>
    <w:rsid w:val="00641375"/>
    <w:rsid w:val="00642BEF"/>
    <w:rsid w:val="00643041"/>
    <w:rsid w:val="00643D4F"/>
    <w:rsid w:val="006471F7"/>
    <w:rsid w:val="006502AD"/>
    <w:rsid w:val="00654A52"/>
    <w:rsid w:val="00667D4D"/>
    <w:rsid w:val="00671154"/>
    <w:rsid w:val="006718D6"/>
    <w:rsid w:val="006723FA"/>
    <w:rsid w:val="00681726"/>
    <w:rsid w:val="0068451B"/>
    <w:rsid w:val="006865D0"/>
    <w:rsid w:val="0069210A"/>
    <w:rsid w:val="006973A9"/>
    <w:rsid w:val="006A3FA8"/>
    <w:rsid w:val="006A759B"/>
    <w:rsid w:val="006B0721"/>
    <w:rsid w:val="006B0CB4"/>
    <w:rsid w:val="006B0E01"/>
    <w:rsid w:val="006B1CFC"/>
    <w:rsid w:val="006C0E08"/>
    <w:rsid w:val="006C11EC"/>
    <w:rsid w:val="006C5904"/>
    <w:rsid w:val="006C7326"/>
    <w:rsid w:val="006C75EB"/>
    <w:rsid w:val="006D31B7"/>
    <w:rsid w:val="006D5896"/>
    <w:rsid w:val="006D7752"/>
    <w:rsid w:val="006E263A"/>
    <w:rsid w:val="006E3CA4"/>
    <w:rsid w:val="006E5C1A"/>
    <w:rsid w:val="006E6596"/>
    <w:rsid w:val="006F4CC3"/>
    <w:rsid w:val="006F5866"/>
    <w:rsid w:val="006F6227"/>
    <w:rsid w:val="007037EE"/>
    <w:rsid w:val="007105E8"/>
    <w:rsid w:val="0071456F"/>
    <w:rsid w:val="00720044"/>
    <w:rsid w:val="00727262"/>
    <w:rsid w:val="00731D3B"/>
    <w:rsid w:val="00735B0B"/>
    <w:rsid w:val="00740EA0"/>
    <w:rsid w:val="007435A5"/>
    <w:rsid w:val="00745BFE"/>
    <w:rsid w:val="007520EF"/>
    <w:rsid w:val="00756647"/>
    <w:rsid w:val="0076230B"/>
    <w:rsid w:val="00762FB8"/>
    <w:rsid w:val="00767471"/>
    <w:rsid w:val="00775B08"/>
    <w:rsid w:val="00780646"/>
    <w:rsid w:val="00781C03"/>
    <w:rsid w:val="00784E1D"/>
    <w:rsid w:val="007960D8"/>
    <w:rsid w:val="007A0D9B"/>
    <w:rsid w:val="007A2ED6"/>
    <w:rsid w:val="007A55ED"/>
    <w:rsid w:val="007A6C1F"/>
    <w:rsid w:val="007B4904"/>
    <w:rsid w:val="007B4C9A"/>
    <w:rsid w:val="007B6A59"/>
    <w:rsid w:val="007C34CA"/>
    <w:rsid w:val="007C7873"/>
    <w:rsid w:val="007D2A98"/>
    <w:rsid w:val="007D512C"/>
    <w:rsid w:val="007D5716"/>
    <w:rsid w:val="007D6D52"/>
    <w:rsid w:val="007E066D"/>
    <w:rsid w:val="007E3787"/>
    <w:rsid w:val="007E46DF"/>
    <w:rsid w:val="007F055C"/>
    <w:rsid w:val="007F1CDB"/>
    <w:rsid w:val="007F1D2F"/>
    <w:rsid w:val="007F1E5E"/>
    <w:rsid w:val="007F5680"/>
    <w:rsid w:val="007F6480"/>
    <w:rsid w:val="00800806"/>
    <w:rsid w:val="0080251B"/>
    <w:rsid w:val="008059EB"/>
    <w:rsid w:val="00805F2B"/>
    <w:rsid w:val="00807F22"/>
    <w:rsid w:val="00810271"/>
    <w:rsid w:val="008125A8"/>
    <w:rsid w:val="008127F0"/>
    <w:rsid w:val="00814C1D"/>
    <w:rsid w:val="00820D90"/>
    <w:rsid w:val="00821FFF"/>
    <w:rsid w:val="008237EA"/>
    <w:rsid w:val="008252B5"/>
    <w:rsid w:val="008268FD"/>
    <w:rsid w:val="00827BEC"/>
    <w:rsid w:val="00836AB9"/>
    <w:rsid w:val="0084683F"/>
    <w:rsid w:val="00850354"/>
    <w:rsid w:val="00850CF3"/>
    <w:rsid w:val="008523D0"/>
    <w:rsid w:val="0085461A"/>
    <w:rsid w:val="00854ECE"/>
    <w:rsid w:val="008572EA"/>
    <w:rsid w:val="00861F00"/>
    <w:rsid w:val="0087657D"/>
    <w:rsid w:val="00880477"/>
    <w:rsid w:val="008954CB"/>
    <w:rsid w:val="00895856"/>
    <w:rsid w:val="008A00BA"/>
    <w:rsid w:val="008B1925"/>
    <w:rsid w:val="008B3CC3"/>
    <w:rsid w:val="008B3D2B"/>
    <w:rsid w:val="008B4070"/>
    <w:rsid w:val="008B59A2"/>
    <w:rsid w:val="008C0CBD"/>
    <w:rsid w:val="008C21B1"/>
    <w:rsid w:val="008C2AC3"/>
    <w:rsid w:val="008C2EE2"/>
    <w:rsid w:val="008C4E42"/>
    <w:rsid w:val="008C5917"/>
    <w:rsid w:val="008C5AA0"/>
    <w:rsid w:val="008C6053"/>
    <w:rsid w:val="008C650C"/>
    <w:rsid w:val="008D3DE9"/>
    <w:rsid w:val="008D5737"/>
    <w:rsid w:val="008D7810"/>
    <w:rsid w:val="008E4D7F"/>
    <w:rsid w:val="008E6514"/>
    <w:rsid w:val="008E6B7D"/>
    <w:rsid w:val="008F5D88"/>
    <w:rsid w:val="008F75DA"/>
    <w:rsid w:val="00902622"/>
    <w:rsid w:val="00905218"/>
    <w:rsid w:val="0091359D"/>
    <w:rsid w:val="009152A0"/>
    <w:rsid w:val="009225A8"/>
    <w:rsid w:val="009245CE"/>
    <w:rsid w:val="0092753C"/>
    <w:rsid w:val="00927D1B"/>
    <w:rsid w:val="00934254"/>
    <w:rsid w:val="00936E65"/>
    <w:rsid w:val="009376BD"/>
    <w:rsid w:val="0094146D"/>
    <w:rsid w:val="009431F7"/>
    <w:rsid w:val="009431FA"/>
    <w:rsid w:val="00945E7A"/>
    <w:rsid w:val="00951F6E"/>
    <w:rsid w:val="0095678A"/>
    <w:rsid w:val="0096122A"/>
    <w:rsid w:val="00961AAC"/>
    <w:rsid w:val="00964206"/>
    <w:rsid w:val="00964835"/>
    <w:rsid w:val="00976705"/>
    <w:rsid w:val="00980E66"/>
    <w:rsid w:val="009815F3"/>
    <w:rsid w:val="00982EB0"/>
    <w:rsid w:val="009852C0"/>
    <w:rsid w:val="00992D56"/>
    <w:rsid w:val="009A0BDD"/>
    <w:rsid w:val="009A1625"/>
    <w:rsid w:val="009A26FB"/>
    <w:rsid w:val="009A3ED2"/>
    <w:rsid w:val="009A5A3F"/>
    <w:rsid w:val="009A729C"/>
    <w:rsid w:val="009A7E4A"/>
    <w:rsid w:val="009B08B8"/>
    <w:rsid w:val="009C1C62"/>
    <w:rsid w:val="009C632D"/>
    <w:rsid w:val="009D4C8D"/>
    <w:rsid w:val="009D6444"/>
    <w:rsid w:val="009D6FBF"/>
    <w:rsid w:val="009D7169"/>
    <w:rsid w:val="009E5A78"/>
    <w:rsid w:val="009E7045"/>
    <w:rsid w:val="009F0A9F"/>
    <w:rsid w:val="009F14D0"/>
    <w:rsid w:val="009F2CFC"/>
    <w:rsid w:val="009F7E5E"/>
    <w:rsid w:val="00A00E78"/>
    <w:rsid w:val="00A026F8"/>
    <w:rsid w:val="00A038FE"/>
    <w:rsid w:val="00A07DB3"/>
    <w:rsid w:val="00A22EB1"/>
    <w:rsid w:val="00A24CBD"/>
    <w:rsid w:val="00A33F52"/>
    <w:rsid w:val="00A41360"/>
    <w:rsid w:val="00A434C6"/>
    <w:rsid w:val="00A4450E"/>
    <w:rsid w:val="00A44A9A"/>
    <w:rsid w:val="00A51BAD"/>
    <w:rsid w:val="00A52CBD"/>
    <w:rsid w:val="00A536A8"/>
    <w:rsid w:val="00A61B2C"/>
    <w:rsid w:val="00A66AEB"/>
    <w:rsid w:val="00A72185"/>
    <w:rsid w:val="00A722AE"/>
    <w:rsid w:val="00A728ED"/>
    <w:rsid w:val="00A76677"/>
    <w:rsid w:val="00A76DF6"/>
    <w:rsid w:val="00A8340D"/>
    <w:rsid w:val="00A87D55"/>
    <w:rsid w:val="00A90592"/>
    <w:rsid w:val="00A94D4A"/>
    <w:rsid w:val="00A96F6F"/>
    <w:rsid w:val="00AA2729"/>
    <w:rsid w:val="00AA582C"/>
    <w:rsid w:val="00AB1E92"/>
    <w:rsid w:val="00AB23E3"/>
    <w:rsid w:val="00AB2C51"/>
    <w:rsid w:val="00AB4234"/>
    <w:rsid w:val="00AB497E"/>
    <w:rsid w:val="00AC7238"/>
    <w:rsid w:val="00AD2B5B"/>
    <w:rsid w:val="00AD688E"/>
    <w:rsid w:val="00AE0372"/>
    <w:rsid w:val="00AE455A"/>
    <w:rsid w:val="00AE5525"/>
    <w:rsid w:val="00AE5C09"/>
    <w:rsid w:val="00AF01D2"/>
    <w:rsid w:val="00AF2960"/>
    <w:rsid w:val="00AF2CD3"/>
    <w:rsid w:val="00B0083A"/>
    <w:rsid w:val="00B012B9"/>
    <w:rsid w:val="00B02EE2"/>
    <w:rsid w:val="00B03BA2"/>
    <w:rsid w:val="00B04D62"/>
    <w:rsid w:val="00B05250"/>
    <w:rsid w:val="00B06764"/>
    <w:rsid w:val="00B06BE4"/>
    <w:rsid w:val="00B0734F"/>
    <w:rsid w:val="00B16B91"/>
    <w:rsid w:val="00B2092E"/>
    <w:rsid w:val="00B23407"/>
    <w:rsid w:val="00B37663"/>
    <w:rsid w:val="00B41CB5"/>
    <w:rsid w:val="00B429D6"/>
    <w:rsid w:val="00B44660"/>
    <w:rsid w:val="00B4472E"/>
    <w:rsid w:val="00B45F2A"/>
    <w:rsid w:val="00B47FF9"/>
    <w:rsid w:val="00B5065A"/>
    <w:rsid w:val="00B55322"/>
    <w:rsid w:val="00B5579E"/>
    <w:rsid w:val="00B56485"/>
    <w:rsid w:val="00B60A74"/>
    <w:rsid w:val="00B63398"/>
    <w:rsid w:val="00B65D69"/>
    <w:rsid w:val="00B6734C"/>
    <w:rsid w:val="00B70061"/>
    <w:rsid w:val="00B70470"/>
    <w:rsid w:val="00B71F0C"/>
    <w:rsid w:val="00B727F4"/>
    <w:rsid w:val="00B7442A"/>
    <w:rsid w:val="00B805CB"/>
    <w:rsid w:val="00B837AA"/>
    <w:rsid w:val="00B91C3C"/>
    <w:rsid w:val="00B94D54"/>
    <w:rsid w:val="00B96BF0"/>
    <w:rsid w:val="00BB224B"/>
    <w:rsid w:val="00BC1009"/>
    <w:rsid w:val="00BC1912"/>
    <w:rsid w:val="00BC2B76"/>
    <w:rsid w:val="00BC5E7C"/>
    <w:rsid w:val="00BC7886"/>
    <w:rsid w:val="00BE0AB7"/>
    <w:rsid w:val="00BE56C0"/>
    <w:rsid w:val="00BE770B"/>
    <w:rsid w:val="00BF17DC"/>
    <w:rsid w:val="00BF4C32"/>
    <w:rsid w:val="00BF69EC"/>
    <w:rsid w:val="00BF6FD0"/>
    <w:rsid w:val="00C03051"/>
    <w:rsid w:val="00C05E2D"/>
    <w:rsid w:val="00C0774A"/>
    <w:rsid w:val="00C13A8A"/>
    <w:rsid w:val="00C163A8"/>
    <w:rsid w:val="00C16C39"/>
    <w:rsid w:val="00C25E3B"/>
    <w:rsid w:val="00C3262F"/>
    <w:rsid w:val="00C33870"/>
    <w:rsid w:val="00C4472A"/>
    <w:rsid w:val="00C46942"/>
    <w:rsid w:val="00C4797F"/>
    <w:rsid w:val="00C53C1C"/>
    <w:rsid w:val="00C63398"/>
    <w:rsid w:val="00C63438"/>
    <w:rsid w:val="00C64C06"/>
    <w:rsid w:val="00C73087"/>
    <w:rsid w:val="00C7649D"/>
    <w:rsid w:val="00C77C93"/>
    <w:rsid w:val="00C804B1"/>
    <w:rsid w:val="00C81623"/>
    <w:rsid w:val="00C9125C"/>
    <w:rsid w:val="00C95651"/>
    <w:rsid w:val="00C95E44"/>
    <w:rsid w:val="00CA0211"/>
    <w:rsid w:val="00CA21EA"/>
    <w:rsid w:val="00CA3076"/>
    <w:rsid w:val="00CA31A1"/>
    <w:rsid w:val="00CA3BB5"/>
    <w:rsid w:val="00CA43F1"/>
    <w:rsid w:val="00CA501B"/>
    <w:rsid w:val="00CA53D7"/>
    <w:rsid w:val="00CB0F7C"/>
    <w:rsid w:val="00CB43B0"/>
    <w:rsid w:val="00CB6DC9"/>
    <w:rsid w:val="00CC1818"/>
    <w:rsid w:val="00CC685B"/>
    <w:rsid w:val="00CD0BED"/>
    <w:rsid w:val="00CD507E"/>
    <w:rsid w:val="00CD529A"/>
    <w:rsid w:val="00CD6210"/>
    <w:rsid w:val="00CD7C8C"/>
    <w:rsid w:val="00CE1B50"/>
    <w:rsid w:val="00CE376C"/>
    <w:rsid w:val="00CE42F2"/>
    <w:rsid w:val="00CE47BB"/>
    <w:rsid w:val="00CE4855"/>
    <w:rsid w:val="00CF1409"/>
    <w:rsid w:val="00CF17F6"/>
    <w:rsid w:val="00CF4DBE"/>
    <w:rsid w:val="00CF4E33"/>
    <w:rsid w:val="00CF4E3E"/>
    <w:rsid w:val="00CF50E4"/>
    <w:rsid w:val="00CF607B"/>
    <w:rsid w:val="00CF670A"/>
    <w:rsid w:val="00CF6DA2"/>
    <w:rsid w:val="00CF7453"/>
    <w:rsid w:val="00D036B6"/>
    <w:rsid w:val="00D12E79"/>
    <w:rsid w:val="00D1530C"/>
    <w:rsid w:val="00D1614E"/>
    <w:rsid w:val="00D20BAB"/>
    <w:rsid w:val="00D20C46"/>
    <w:rsid w:val="00D218EE"/>
    <w:rsid w:val="00D32CFC"/>
    <w:rsid w:val="00D37646"/>
    <w:rsid w:val="00D4319E"/>
    <w:rsid w:val="00D448A0"/>
    <w:rsid w:val="00D579E6"/>
    <w:rsid w:val="00D61AED"/>
    <w:rsid w:val="00D6280F"/>
    <w:rsid w:val="00D62D6A"/>
    <w:rsid w:val="00D708D1"/>
    <w:rsid w:val="00D70C77"/>
    <w:rsid w:val="00D7232A"/>
    <w:rsid w:val="00D73E91"/>
    <w:rsid w:val="00D762E0"/>
    <w:rsid w:val="00D76DF5"/>
    <w:rsid w:val="00D77AF0"/>
    <w:rsid w:val="00D80ADA"/>
    <w:rsid w:val="00D83738"/>
    <w:rsid w:val="00D84A97"/>
    <w:rsid w:val="00D8517E"/>
    <w:rsid w:val="00D8544F"/>
    <w:rsid w:val="00D85A33"/>
    <w:rsid w:val="00D921B0"/>
    <w:rsid w:val="00D92FCE"/>
    <w:rsid w:val="00D96F58"/>
    <w:rsid w:val="00DA6732"/>
    <w:rsid w:val="00DA6FB1"/>
    <w:rsid w:val="00DB17F0"/>
    <w:rsid w:val="00DB222B"/>
    <w:rsid w:val="00DB2A36"/>
    <w:rsid w:val="00DB3F2F"/>
    <w:rsid w:val="00DC1E2A"/>
    <w:rsid w:val="00DC51B9"/>
    <w:rsid w:val="00DD2EEC"/>
    <w:rsid w:val="00DD4755"/>
    <w:rsid w:val="00DD78DD"/>
    <w:rsid w:val="00DE1F02"/>
    <w:rsid w:val="00DE45E1"/>
    <w:rsid w:val="00DF5B65"/>
    <w:rsid w:val="00DF6F6B"/>
    <w:rsid w:val="00E01B0B"/>
    <w:rsid w:val="00E0284E"/>
    <w:rsid w:val="00E05221"/>
    <w:rsid w:val="00E055F0"/>
    <w:rsid w:val="00E1047A"/>
    <w:rsid w:val="00E108A7"/>
    <w:rsid w:val="00E11B20"/>
    <w:rsid w:val="00E13DAC"/>
    <w:rsid w:val="00E14972"/>
    <w:rsid w:val="00E154E4"/>
    <w:rsid w:val="00E16C1C"/>
    <w:rsid w:val="00E345FA"/>
    <w:rsid w:val="00E37751"/>
    <w:rsid w:val="00E40784"/>
    <w:rsid w:val="00E41578"/>
    <w:rsid w:val="00E416B5"/>
    <w:rsid w:val="00E434B5"/>
    <w:rsid w:val="00E55DA2"/>
    <w:rsid w:val="00E63025"/>
    <w:rsid w:val="00E636B2"/>
    <w:rsid w:val="00E71622"/>
    <w:rsid w:val="00E738BF"/>
    <w:rsid w:val="00E74336"/>
    <w:rsid w:val="00E755F0"/>
    <w:rsid w:val="00E768F4"/>
    <w:rsid w:val="00E81792"/>
    <w:rsid w:val="00E85069"/>
    <w:rsid w:val="00E90FD6"/>
    <w:rsid w:val="00E92628"/>
    <w:rsid w:val="00E96438"/>
    <w:rsid w:val="00E97F6A"/>
    <w:rsid w:val="00EA3E0A"/>
    <w:rsid w:val="00EB0EBF"/>
    <w:rsid w:val="00EB1C1F"/>
    <w:rsid w:val="00EB79C1"/>
    <w:rsid w:val="00EB7B0C"/>
    <w:rsid w:val="00EC28BB"/>
    <w:rsid w:val="00ED2D61"/>
    <w:rsid w:val="00ED4221"/>
    <w:rsid w:val="00ED7A84"/>
    <w:rsid w:val="00EE2018"/>
    <w:rsid w:val="00EE222F"/>
    <w:rsid w:val="00EE3369"/>
    <w:rsid w:val="00EE38FA"/>
    <w:rsid w:val="00EE6EE4"/>
    <w:rsid w:val="00EF0203"/>
    <w:rsid w:val="00EF17AF"/>
    <w:rsid w:val="00EF2691"/>
    <w:rsid w:val="00EF2DF8"/>
    <w:rsid w:val="00EF3EE8"/>
    <w:rsid w:val="00EF4FA7"/>
    <w:rsid w:val="00EF57DC"/>
    <w:rsid w:val="00F0782F"/>
    <w:rsid w:val="00F1085E"/>
    <w:rsid w:val="00F16A2A"/>
    <w:rsid w:val="00F23F84"/>
    <w:rsid w:val="00F2499B"/>
    <w:rsid w:val="00F277D2"/>
    <w:rsid w:val="00F3381C"/>
    <w:rsid w:val="00F33854"/>
    <w:rsid w:val="00F430B9"/>
    <w:rsid w:val="00F47DD3"/>
    <w:rsid w:val="00F551A6"/>
    <w:rsid w:val="00F55B30"/>
    <w:rsid w:val="00F567CD"/>
    <w:rsid w:val="00F63D70"/>
    <w:rsid w:val="00F8268D"/>
    <w:rsid w:val="00F83360"/>
    <w:rsid w:val="00F847CF"/>
    <w:rsid w:val="00F87F0C"/>
    <w:rsid w:val="00F937FF"/>
    <w:rsid w:val="00F94245"/>
    <w:rsid w:val="00F96E46"/>
    <w:rsid w:val="00FA083E"/>
    <w:rsid w:val="00FA191A"/>
    <w:rsid w:val="00FA2391"/>
    <w:rsid w:val="00FA5A0C"/>
    <w:rsid w:val="00FB1DEE"/>
    <w:rsid w:val="00FB3680"/>
    <w:rsid w:val="00FB36DB"/>
    <w:rsid w:val="00FB58D6"/>
    <w:rsid w:val="00FC3794"/>
    <w:rsid w:val="00FC45D4"/>
    <w:rsid w:val="00FC697B"/>
    <w:rsid w:val="00FD3DB0"/>
    <w:rsid w:val="00FD6E6A"/>
    <w:rsid w:val="00FE08CA"/>
    <w:rsid w:val="00FE1F8A"/>
    <w:rsid w:val="00FE1FF6"/>
    <w:rsid w:val="00FE2CFA"/>
    <w:rsid w:val="00FE3806"/>
    <w:rsid w:val="00FE4936"/>
    <w:rsid w:val="00FE706C"/>
    <w:rsid w:val="00FF262F"/>
    <w:rsid w:val="00FF356D"/>
    <w:rsid w:val="00FF6347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FF356D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F356D"/>
    <w:pPr>
      <w:keepNext/>
      <w:numPr>
        <w:numId w:val="1"/>
      </w:numPr>
      <w:outlineLvl w:val="0"/>
    </w:pPr>
    <w:rPr>
      <w:b/>
      <w:bCs/>
      <w:sz w:val="44"/>
      <w:u w:val="single"/>
    </w:rPr>
  </w:style>
  <w:style w:type="paragraph" w:styleId="Nadpis2">
    <w:name w:val="heading 2"/>
    <w:basedOn w:val="Normlny"/>
    <w:next w:val="Normlny"/>
    <w:link w:val="Nadpis2Char"/>
    <w:qFormat/>
    <w:rsid w:val="00FF35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FF356D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9A3ED2"/>
    <w:pPr>
      <w:keepNext/>
      <w:keepLines/>
      <w:widowControl/>
      <w:suppressAutoHyphens w:val="0"/>
      <w:autoSpaceDE w:val="0"/>
      <w:autoSpaceDN w:val="0"/>
      <w:spacing w:before="200" w:line="276" w:lineRule="auto"/>
      <w:outlineLvl w:val="4"/>
    </w:pPr>
    <w:rPr>
      <w:rFonts w:ascii="Cambria" w:eastAsia="Times New Roman" w:hAnsi="Cambria"/>
      <w:color w:val="243F6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F356D"/>
    <w:rPr>
      <w:rFonts w:ascii="Times New Roman" w:eastAsia="Lucida Sans Unicode" w:hAnsi="Times New Roman"/>
      <w:b/>
      <w:bCs/>
      <w:sz w:val="44"/>
      <w:szCs w:val="24"/>
      <w:u w:val="single"/>
      <w:lang w:eastAsia="en-US"/>
    </w:rPr>
  </w:style>
  <w:style w:type="character" w:customStyle="1" w:styleId="Nadpis2Char">
    <w:name w:val="Nadpis 2 Char"/>
    <w:link w:val="Nadpis2"/>
    <w:rsid w:val="00FF356D"/>
    <w:rPr>
      <w:rFonts w:ascii="Times New Roman" w:eastAsia="Lucida Sans Unicode" w:hAnsi="Times New Roman"/>
      <w:b/>
      <w:bCs/>
      <w:sz w:val="24"/>
      <w:szCs w:val="24"/>
      <w:lang w:eastAsia="en-US"/>
    </w:rPr>
  </w:style>
  <w:style w:type="character" w:customStyle="1" w:styleId="Nadpis4Char">
    <w:name w:val="Nadpis 4 Char"/>
    <w:link w:val="Nadpis4"/>
    <w:rsid w:val="00FF356D"/>
    <w:rPr>
      <w:rFonts w:ascii="Times New Roman" w:eastAsia="Lucida Sans Unicode" w:hAnsi="Times New Roman"/>
      <w:b/>
      <w:bCs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semiHidden/>
    <w:rsid w:val="00FF356D"/>
    <w:pPr>
      <w:ind w:left="1830"/>
    </w:pPr>
    <w:rPr>
      <w:b/>
      <w:bCs/>
      <w:sz w:val="32"/>
    </w:rPr>
  </w:style>
  <w:style w:type="character" w:customStyle="1" w:styleId="ZarkazkladnhotextuChar">
    <w:name w:val="Zarážka základného textu Char"/>
    <w:link w:val="Zarkazkladnhotextu"/>
    <w:semiHidden/>
    <w:rsid w:val="00FF356D"/>
    <w:rPr>
      <w:rFonts w:ascii="Times New Roman" w:eastAsia="Lucida Sans Unicode" w:hAnsi="Times New Roman" w:cs="Times New Roman"/>
      <w:b/>
      <w:bCs/>
      <w:sz w:val="32"/>
      <w:szCs w:val="24"/>
    </w:rPr>
  </w:style>
  <w:style w:type="paragraph" w:styleId="Hlavika">
    <w:name w:val="header"/>
    <w:basedOn w:val="Normlny"/>
    <w:link w:val="HlavikaChar"/>
    <w:semiHidden/>
    <w:rsid w:val="00FF356D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HlavikaChar">
    <w:name w:val="Hlavička Char"/>
    <w:link w:val="Hlavika"/>
    <w:semiHidden/>
    <w:rsid w:val="00FF356D"/>
    <w:rPr>
      <w:rFonts w:ascii="Times New Roman" w:eastAsia="Lucida Sans Unicode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356D"/>
    <w:rPr>
      <w:rFonts w:ascii="Tahoma" w:eastAsia="Lucida Sans Unicode" w:hAnsi="Tahoma" w:cs="Tahoma"/>
      <w:sz w:val="16"/>
      <w:szCs w:val="16"/>
    </w:rPr>
  </w:style>
  <w:style w:type="paragraph" w:styleId="Farebnzoznamzvraznenie1">
    <w:name w:val="Colorful List Accent 1"/>
    <w:basedOn w:val="Normlny"/>
    <w:uiPriority w:val="34"/>
    <w:qFormat/>
    <w:rsid w:val="006E263A"/>
    <w:pPr>
      <w:ind w:left="720"/>
      <w:contextualSpacing/>
    </w:pPr>
  </w:style>
  <w:style w:type="paragraph" w:customStyle="1" w:styleId="NoSpacing">
    <w:name w:val="No Spacing"/>
    <w:uiPriority w:val="1"/>
    <w:qFormat/>
    <w:rsid w:val="00784E1D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9A3ED2"/>
    <w:rPr>
      <w:rFonts w:ascii="Cambria" w:eastAsia="Times New Roman" w:hAnsi="Cambria" w:cs="Times New Roman"/>
      <w:color w:val="243F60"/>
      <w:sz w:val="24"/>
      <w:szCs w:val="24"/>
    </w:rPr>
  </w:style>
  <w:style w:type="paragraph" w:styleId="Pta">
    <w:name w:val="footer"/>
    <w:basedOn w:val="Normlny"/>
    <w:link w:val="PtaChar"/>
    <w:uiPriority w:val="99"/>
    <w:rsid w:val="007D2A98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lang w:eastAsia="sk-SK"/>
    </w:rPr>
  </w:style>
  <w:style w:type="character" w:customStyle="1" w:styleId="PtaChar">
    <w:name w:val="Päta Char"/>
    <w:link w:val="Pta"/>
    <w:uiPriority w:val="99"/>
    <w:rsid w:val="007D2A98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80F2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180F25"/>
    <w:rPr>
      <w:rFonts w:ascii="Times New Roman" w:eastAsia="Lucida Sans Unicode" w:hAnsi="Times New Roman"/>
      <w:sz w:val="24"/>
      <w:szCs w:val="24"/>
      <w:lang w:eastAsia="en-US"/>
    </w:rPr>
  </w:style>
  <w:style w:type="paragraph" w:customStyle="1" w:styleId="normal">
    <w:name w:val="normal"/>
    <w:rsid w:val="00180F25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180F25"/>
    <w:pPr>
      <w:widowControl/>
      <w:suppressAutoHyphens w:val="0"/>
      <w:jc w:val="center"/>
    </w:pPr>
    <w:rPr>
      <w:rFonts w:eastAsia="Times New Roman"/>
      <w:b/>
      <w:sz w:val="36"/>
      <w:szCs w:val="22"/>
      <w:u w:val="single"/>
      <w:lang w:eastAsia="sk-SK"/>
    </w:rPr>
  </w:style>
  <w:style w:type="character" w:customStyle="1" w:styleId="NzovChar">
    <w:name w:val="Názov Char"/>
    <w:link w:val="Nzov"/>
    <w:rsid w:val="00180F25"/>
    <w:rPr>
      <w:rFonts w:ascii="Times New Roman" w:eastAsia="Times New Roman" w:hAnsi="Times New Roman"/>
      <w:b/>
      <w:sz w:val="36"/>
      <w:szCs w:val="22"/>
      <w:u w:val="single"/>
    </w:rPr>
  </w:style>
  <w:style w:type="paragraph" w:customStyle="1" w:styleId="Farebnzoznamzvraznenie11">
    <w:name w:val="Farebný zoznam – zvýraznenie 11"/>
    <w:basedOn w:val="Normlny"/>
    <w:uiPriority w:val="34"/>
    <w:qFormat/>
    <w:rsid w:val="00A61B2C"/>
    <w:pPr>
      <w:widowControl/>
      <w:suppressAutoHyphens w:val="0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stefan</cp:lastModifiedBy>
  <cp:revision>2</cp:revision>
  <cp:lastPrinted>2015-05-20T09:07:00Z</cp:lastPrinted>
  <dcterms:created xsi:type="dcterms:W3CDTF">2017-11-03T13:10:00Z</dcterms:created>
  <dcterms:modified xsi:type="dcterms:W3CDTF">2017-11-03T13:10:00Z</dcterms:modified>
</cp:coreProperties>
</file>